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E266">
      <w:pPr>
        <w:ind w:firstLine="903" w:firstLineChars="300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 w:themeColor="text1"/>
          <w:spacing w:val="30"/>
          <w:sz w:val="24"/>
          <w:szCs w:val="24"/>
        </w:rPr>
        <w:t>《普通物理学实验</w:t>
      </w:r>
      <w:r>
        <w:rPr>
          <w:rFonts w:cs="Times New Roman" w:asciiTheme="minorEastAsia" w:hAnsiTheme="minorEastAsia"/>
          <w:b/>
          <w:bCs/>
          <w:color w:val="000000" w:themeColor="text1"/>
          <w:spacing w:val="30"/>
          <w:sz w:val="24"/>
          <w:szCs w:val="24"/>
        </w:rPr>
        <w:t>Ⅱ</w:t>
      </w:r>
      <w:r>
        <w:rPr>
          <w:rFonts w:hint="eastAsia" w:asciiTheme="minorEastAsia" w:hAnsiTheme="minorEastAsia"/>
          <w:b/>
          <w:bCs/>
          <w:color w:val="000000" w:themeColor="text1"/>
          <w:spacing w:val="30"/>
          <w:sz w:val="24"/>
          <w:szCs w:val="24"/>
        </w:rPr>
        <w:t>》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30"/>
          <w:sz w:val="24"/>
          <w:szCs w:val="24"/>
        </w:rPr>
        <w:t>与</w:t>
      </w:r>
      <w:r>
        <w:rPr>
          <w:rFonts w:hint="eastAsia" w:asciiTheme="minorEastAsia" w:hAnsiTheme="minorEastAsia"/>
          <w:b/>
          <w:bCs/>
          <w:color w:val="000000" w:themeColor="text1"/>
          <w:spacing w:val="30"/>
          <w:sz w:val="24"/>
          <w:szCs w:val="24"/>
        </w:rPr>
        <w:t>《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30"/>
          <w:sz w:val="24"/>
          <w:szCs w:val="24"/>
        </w:rPr>
        <w:t>物理学实验</w:t>
      </w:r>
      <w:r>
        <w:rPr>
          <w:rFonts w:cs="Times New Roman" w:asciiTheme="minorEastAsia" w:hAnsiTheme="minorEastAsia"/>
          <w:b/>
          <w:bCs/>
          <w:color w:val="000000" w:themeColor="text1"/>
          <w:spacing w:val="30"/>
          <w:sz w:val="24"/>
          <w:szCs w:val="24"/>
        </w:rPr>
        <w:t>Ⅱ</w:t>
      </w:r>
      <w:r>
        <w:rPr>
          <w:rFonts w:hint="eastAsia" w:asciiTheme="minorEastAsia" w:hAnsiTheme="minorEastAsia"/>
          <w:b/>
          <w:bCs/>
          <w:color w:val="000000" w:themeColor="text1"/>
          <w:spacing w:val="30"/>
          <w:sz w:val="24"/>
          <w:szCs w:val="24"/>
        </w:rPr>
        <w:t>》选课表</w:t>
      </w:r>
    </w:p>
    <w:p w14:paraId="021BCA7A">
      <w:pPr>
        <w:ind w:firstLine="2625" w:firstLineChars="125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20</w:t>
      </w:r>
      <w:r>
        <w:rPr>
          <w:rFonts w:hint="eastAsia"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/>
          <w:color w:val="000000" w:themeColor="text1"/>
          <w:szCs w:val="21"/>
        </w:rPr>
        <w:t>5</w:t>
      </w:r>
      <w:r>
        <w:rPr>
          <w:rFonts w:hint="eastAsia" w:asciiTheme="minorEastAsia" w:hAnsiTheme="minorEastAsia"/>
          <w:color w:val="000000" w:themeColor="text1"/>
          <w:szCs w:val="21"/>
        </w:rPr>
        <w:t>-</w:t>
      </w:r>
      <w:r>
        <w:rPr>
          <w:rFonts w:asciiTheme="minorEastAsia" w:hAnsiTheme="minorEastAsia"/>
          <w:color w:val="000000" w:themeColor="text1"/>
          <w:szCs w:val="21"/>
        </w:rPr>
        <w:t>20</w:t>
      </w:r>
      <w:r>
        <w:rPr>
          <w:rFonts w:hint="eastAsia"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/>
          <w:color w:val="000000" w:themeColor="text1"/>
          <w:szCs w:val="21"/>
        </w:rPr>
        <w:t>6</w:t>
      </w:r>
      <w:r>
        <w:rPr>
          <w:rFonts w:hint="eastAsia" w:asciiTheme="minorEastAsia" w:hAnsiTheme="minorEastAsia"/>
          <w:color w:val="000000" w:themeColor="text1"/>
          <w:szCs w:val="21"/>
        </w:rPr>
        <w:t>秋冬学期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（202</w:t>
      </w:r>
      <w:r>
        <w:rPr>
          <w:rFonts w:asciiTheme="minorEastAsia" w:hAnsiTheme="minorEastAsia"/>
          <w:bCs/>
          <w:color w:val="000000" w:themeColor="text1"/>
          <w:szCs w:val="21"/>
        </w:rPr>
        <w:t>5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.9～202</w:t>
      </w:r>
      <w:r>
        <w:rPr>
          <w:rFonts w:asciiTheme="minorEastAsia" w:hAnsiTheme="minorEastAsia"/>
          <w:bCs/>
          <w:color w:val="000000" w:themeColor="text1"/>
          <w:szCs w:val="21"/>
        </w:rPr>
        <w:t>6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.1）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300"/>
        <w:gridCol w:w="694"/>
        <w:gridCol w:w="561"/>
        <w:gridCol w:w="819"/>
        <w:gridCol w:w="786"/>
        <w:gridCol w:w="917"/>
      </w:tblGrid>
      <w:tr w14:paraId="19D2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E6EA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057D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5"/>
                <w:szCs w:val="15"/>
              </w:rPr>
              <w:t>实验项目（▲混合实验；●小课题；★科创项目）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7403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01CC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  <w:t>容纳人数</w:t>
            </w:r>
          </w:p>
        </w:tc>
        <w:tc>
          <w:tcPr>
            <w:tcW w:w="480" w:type="pct"/>
            <w:shd w:val="clear" w:color="auto" w:fill="FFFFFF" w:themeFill="background1"/>
            <w:noWrap/>
            <w:vAlign w:val="center"/>
          </w:tcPr>
          <w:p w14:paraId="5C81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  <w:t>实验次数</w:t>
            </w:r>
          </w:p>
        </w:tc>
        <w:tc>
          <w:tcPr>
            <w:tcW w:w="461" w:type="pct"/>
            <w:shd w:val="clear" w:color="auto" w:fill="FFFFFF" w:themeFill="background1"/>
            <w:noWrap/>
            <w:vAlign w:val="center"/>
          </w:tcPr>
          <w:p w14:paraId="09C7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  <w:t>房间号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5475C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0"/>
                <w:sz w:val="15"/>
                <w:szCs w:val="15"/>
              </w:rPr>
              <w:t>指导老师</w:t>
            </w:r>
          </w:p>
        </w:tc>
      </w:tr>
      <w:tr w14:paraId="37A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5AD7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0F46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传感器设计与应用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E09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405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3FB3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041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113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5344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姚星星</w:t>
            </w:r>
          </w:p>
        </w:tc>
      </w:tr>
      <w:tr w14:paraId="12E4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7C90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F08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电子束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与电子荷质比测量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6BA4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1EE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5D3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3B8C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111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5921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姚星星</w:t>
            </w:r>
          </w:p>
        </w:tc>
      </w:tr>
      <w:tr w14:paraId="7DC4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68FE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BCD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交流电桥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与电容电感测量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320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C92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737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8D8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122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5EDD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王鲲</w:t>
            </w:r>
          </w:p>
        </w:tc>
      </w:tr>
      <w:tr w14:paraId="40A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1ED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07C1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RLC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电路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稳态与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暂态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特性分析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0A01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5FA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EF0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6BA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128-2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3CB3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王鲲</w:t>
            </w:r>
          </w:p>
        </w:tc>
      </w:tr>
      <w:tr w14:paraId="7FB2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2A1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6872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基于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labview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的虚拟仪器实验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96D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B5E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FE9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C7D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127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1F71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2FC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66B2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9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▲光刻工艺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5020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032D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4EF4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F90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233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22EC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3E5E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3B2E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ADB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▲示波器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拍频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测量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8635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2C8B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102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12D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131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1FFE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殷立明</w:t>
            </w:r>
          </w:p>
        </w:tc>
      </w:tr>
      <w:tr w14:paraId="3F0F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6C4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1149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PN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结正向压降温度特性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分析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4389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899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867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D77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129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3445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殷立明</w:t>
            </w:r>
          </w:p>
        </w:tc>
      </w:tr>
      <w:tr w14:paraId="24F1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1453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460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声波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多谱勒效应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频谱分析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017D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944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67B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F10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203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2631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3593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78B0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157A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热敏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元件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温度特性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分析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6724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02C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124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EF7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210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6202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张利</w:t>
            </w:r>
          </w:p>
        </w:tc>
      </w:tr>
      <w:tr w14:paraId="0501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324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447B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超声光栅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设计与应用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7FC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5F74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4DD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EF2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213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58D9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张利</w:t>
            </w:r>
          </w:p>
        </w:tc>
      </w:tr>
      <w:tr w14:paraId="7281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0DD1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2EA8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托卡马克等离子体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虚拟仿真实验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0D80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8BA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40F4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A31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108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78443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张利</w:t>
            </w:r>
          </w:p>
        </w:tc>
      </w:tr>
      <w:tr w14:paraId="560F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4187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626D6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双光栅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测量微弱振动位移量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164E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C8B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D43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F1E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201-1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1130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王宙洋</w:t>
            </w:r>
          </w:p>
        </w:tc>
      </w:tr>
      <w:tr w14:paraId="01AF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40EF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2E4A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北斗导航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定位模拟设计与应用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E6E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2029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6A2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A1D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202-1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0AD5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王宙洋</w:t>
            </w:r>
          </w:p>
        </w:tc>
      </w:tr>
      <w:tr w14:paraId="3767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7CD2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0EBB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常见物质水溶液表面张力系数测定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7AB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C86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579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A74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202-1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40F9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王宙洋</w:t>
            </w:r>
          </w:p>
        </w:tc>
      </w:tr>
      <w:tr w14:paraId="6F6F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38DF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279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热效应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46D8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E4A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16F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7E6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232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676A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张建华</w:t>
            </w:r>
          </w:p>
        </w:tc>
      </w:tr>
      <w:tr w14:paraId="4959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0D8B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17A1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准稳态法比热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导热系数测定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DD5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371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7E2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36EC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235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38FC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张建华</w:t>
            </w:r>
          </w:p>
        </w:tc>
      </w:tr>
      <w:tr w14:paraId="4605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606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26A9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光的偏振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应用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5F9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B59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19880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C63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329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3139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534E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507E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6D88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光的衍射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及光波波长测量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7231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929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C7E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4102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327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42F9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7683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47E3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CE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色度学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393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778C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908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E01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326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4B42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房若宇</w:t>
            </w:r>
          </w:p>
        </w:tc>
      </w:tr>
      <w:tr w14:paraId="4FFB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326E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1F12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全息照相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7EE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53A3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E7B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BB9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337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00FF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房若宇</w:t>
            </w:r>
          </w:p>
        </w:tc>
      </w:tr>
      <w:tr w14:paraId="6D67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0A4D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819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分光计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与介质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折射率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测量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A83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4EC7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C54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31F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303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2FAC1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何至</w:t>
            </w:r>
          </w:p>
        </w:tc>
      </w:tr>
      <w:tr w14:paraId="497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3EB7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640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双棱镜干涉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3655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讲义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0224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E83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F86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304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1886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何至</w:t>
            </w:r>
          </w:p>
        </w:tc>
      </w:tr>
      <w:tr w14:paraId="0258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0323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323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迈克尔逊干涉仪的应用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4A9C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讲义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6C07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536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A65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310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3A0C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乐静飞</w:t>
            </w:r>
          </w:p>
        </w:tc>
      </w:tr>
      <w:tr w14:paraId="4046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20D5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9B17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等厚干涉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144A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讲义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79EE1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026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8CA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314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0947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乐静飞</w:t>
            </w:r>
          </w:p>
        </w:tc>
      </w:tr>
      <w:tr w14:paraId="560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3050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647B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热机、比热容比、线膨胀系数实验（三合一实验）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948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讲义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03D7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1E2C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C14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706F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5554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007B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256B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核磁共振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15"/>
                <w:szCs w:val="15"/>
                <w:lang w:eastAsia="zh-CN"/>
              </w:rPr>
              <w:t>（非物理学专业）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016FF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讲义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6E0F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D6C8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735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504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7145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郭红丽</w:t>
            </w:r>
          </w:p>
        </w:tc>
      </w:tr>
      <w:tr w14:paraId="0B59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036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135E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●基于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labview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的电机测控系统设计与研究（1组）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7D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D5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91F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5C4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485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王鲲</w:t>
            </w:r>
          </w:p>
        </w:tc>
      </w:tr>
      <w:tr w14:paraId="491D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9A4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C5D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●基于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labview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的电机测控系统设计与研究（2组）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8153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40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F37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B24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8EE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王鲲</w:t>
            </w:r>
          </w:p>
        </w:tc>
      </w:tr>
      <w:tr w14:paraId="076E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E66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A82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●基于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labview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的电机测控系统设计与研究（3组）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DAB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F71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773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172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259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王鲲</w:t>
            </w:r>
          </w:p>
        </w:tc>
      </w:tr>
      <w:tr w14:paraId="0CF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shd w:val="clear" w:color="auto" w:fill="auto"/>
            <w:vAlign w:val="center"/>
          </w:tcPr>
          <w:p w14:paraId="65B7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7A4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Origin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数据处理软件在物理实验中的应用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3DC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46A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25F6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FB0C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8F2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0892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5D9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5E3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●温度对液体折射率影响研究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7424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0FD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4E1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370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E3F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张建华</w:t>
            </w:r>
          </w:p>
        </w:tc>
      </w:tr>
      <w:tr w14:paraId="320A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DB5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229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●温度对金属杨氏模量影响研究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6C5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2A7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29B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3B5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F29B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张建华</w:t>
            </w:r>
          </w:p>
        </w:tc>
      </w:tr>
      <w:tr w14:paraId="6193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C2E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46B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●温度对液体粘滞系数影响研究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491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9DE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DD3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0FA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1DF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张建华</w:t>
            </w:r>
          </w:p>
        </w:tc>
      </w:tr>
      <w:tr w14:paraId="58DF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B8B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1B2D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利用计算机对双棱镜干涉实验拓展性研究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CF5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FBA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F73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5B0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230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92C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房若宇</w:t>
            </w:r>
          </w:p>
        </w:tc>
      </w:tr>
      <w:tr w14:paraId="67A4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2785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3A9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Style w:val="10"/>
                <w:rFonts w:hint="eastAsia" w:ascii="宋体" w:hAnsi="宋体" w:eastAsia="宋体" w:cs="宋体"/>
                <w:b w:val="0"/>
                <w:color w:val="000000" w:themeColor="text1"/>
                <w:sz w:val="15"/>
                <w:szCs w:val="15"/>
              </w:rPr>
              <w:t>数字示波器的综合性实验设计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19F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E5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E8F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12A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135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BD4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房若宇</w:t>
            </w:r>
          </w:p>
        </w:tc>
      </w:tr>
      <w:tr w14:paraId="60C8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0E8F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ADABA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动态法测量材料杨氏模量的深入研究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B8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EB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02E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E3B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966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房若宇</w:t>
            </w:r>
          </w:p>
        </w:tc>
      </w:tr>
      <w:tr w14:paraId="6435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370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522" w:type="pct"/>
            <w:shd w:val="clear" w:color="auto" w:fill="auto"/>
            <w:noWrap/>
            <w:vAlign w:val="center"/>
          </w:tcPr>
          <w:p w14:paraId="557C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杨氏模量综合实验研究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251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21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CD7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DF6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9FA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姚星星</w:t>
            </w:r>
          </w:p>
        </w:tc>
      </w:tr>
      <w:tr w14:paraId="287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3898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AEC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●利用手机传感器测相关物理量的研究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（phyphox）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6B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C8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30D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DA6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30D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姚星星</w:t>
            </w:r>
          </w:p>
        </w:tc>
      </w:tr>
      <w:tr w14:paraId="2D0C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3B1E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5E7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●转动惯量测量拓展研究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89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724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7F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360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85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3669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B1D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6CC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3D打印树脂玻璃重构强引力透镜星系团模型（熟悉3D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打印建模，数理基础好，对天文、宇宙学感兴趣）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0BE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A1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565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AB5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E7E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3E14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2D96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363D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●基于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PASCO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的碰撞拓展实验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1D2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C65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1D6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074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0F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7470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5966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14F2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塞贝克系数测量装置的搭建与测量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605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462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DEB9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554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C7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6CC6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5D3B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249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原子力显微镜的伪影判别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106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D1A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549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94F0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7A1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5817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434B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EC3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简易锁相放大器的搭建与应用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9DE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49B2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26B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090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CED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08CD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4F4E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7CB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热调制光栅测量微小压力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578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48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5B0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C00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0E1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7BC1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4F62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184F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低温拉曼光谱仪的搭建与应用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166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4B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761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1CD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E4A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1157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5B25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49B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基于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labview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的温度监控设计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55BA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A0DA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59F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583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127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B7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67B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B6E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BA6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量子算法与编程实验与研究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2D7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7C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5B7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58D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504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335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</w:rPr>
              <w:t>郭红丽</w:t>
            </w:r>
          </w:p>
        </w:tc>
      </w:tr>
      <w:tr w14:paraId="7A5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209A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C7A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Ring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fountain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环形喷泉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9C0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0E87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E70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551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231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7BDC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6520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852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—Levitation control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悬浮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控制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D9B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EA2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406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F1D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F4B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3210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F63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137A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 xml:space="preserve">Magnetic accelerator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磁力加速器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3D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B3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5F1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CBC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B61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068E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2777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109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—Sweet monochromator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蔗糖单色仪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C75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65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977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1F4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355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3EF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shd w:val="clear" w:color="auto" w:fill="auto"/>
            <w:vAlign w:val="center"/>
          </w:tcPr>
          <w:p w14:paraId="3C5E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733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Tennis racket theorem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网球拍定理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F39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9F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07C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948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CE5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姚星星</w:t>
            </w:r>
          </w:p>
        </w:tc>
      </w:tr>
      <w:tr w14:paraId="47A5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DD7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D66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Electrical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damping电磁阻尼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710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A8B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AD8C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1BC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569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王宙洋</w:t>
            </w:r>
          </w:p>
        </w:tc>
      </w:tr>
      <w:tr w14:paraId="7F85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6B3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EF5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 xml:space="preserve">Elastic wave dynamics弹性波动力学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59E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DF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5ED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9F20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4E5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王宙洋</w:t>
            </w:r>
          </w:p>
        </w:tc>
      </w:tr>
      <w:tr w14:paraId="4586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3A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C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CAB17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5"/>
                <w:szCs w:val="15"/>
                <w:lang w:val="en-US" w:eastAsia="zh-CN"/>
              </w:rPr>
              <w:t>The singing ruler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唱歌的尺子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3D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1C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190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202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05C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2428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951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9271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Flipo Flip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 xml:space="preserve"> 非圆形翻转运动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1CF5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CB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821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599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B62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张利</w:t>
            </w:r>
          </w:p>
        </w:tc>
      </w:tr>
      <w:tr w14:paraId="5F51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2625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87173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Crystal Critters</w:t>
            </w:r>
            <w:r>
              <w:rPr>
                <w:sz w:val="15"/>
                <w:szCs w:val="15"/>
              </w:rPr>
              <w:t xml:space="preserve">晶体生物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71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97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BCD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6E3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C1D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何至</w:t>
            </w:r>
          </w:p>
        </w:tc>
      </w:tr>
      <w:tr w14:paraId="5CC8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DC4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D6D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eastAsia="zh-CN"/>
              </w:rPr>
              <w:t>CUPT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Magnetic Newton’s cradle磁力牛顿摆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18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EE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520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813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328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FBE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2F66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54A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E2A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（1组，自主搭建光致发光谱仪）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10B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0EC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B6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90C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C5B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王业伍</w:t>
            </w:r>
          </w:p>
        </w:tc>
      </w:tr>
      <w:tr w14:paraId="10C9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0120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273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（2组，自主搭建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Raman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光谱仪）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BC9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2B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399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086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D5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王业伍</w:t>
            </w:r>
          </w:p>
        </w:tc>
      </w:tr>
      <w:tr w14:paraId="44E6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B65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06BA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（3组，自主搭建相衬显微镜）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AB5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0B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82C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D6E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8E4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3AD3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0F17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FB2B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（4组，积木式光谱仪搭建与光谱测量）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CC4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8B7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C01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4B8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574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7235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561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E0D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（5组，体式显微镜的拆解与缩小投影光路的实现）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19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E8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946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DE7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5D6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7A0A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46E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19A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（6组，低线宽激光器套件的开发与测试）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D9A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DBF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845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86A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102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杨瀚城</w:t>
            </w:r>
          </w:p>
        </w:tc>
      </w:tr>
      <w:tr w14:paraId="62BB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2E6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120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拆解科学仪器逆向创新实验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（7组，投影仪的拆解与投影系统的自主设计与搭建）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8D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AB3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3AA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208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742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5B51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02B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00DA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★自组式扫描激光多普勒振动测量系统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（光路搭建、示波器信号处理、编程基础）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07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070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507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256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BED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6204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74F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B5036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密粒根油滴实验数据处理方法探索（需要较好的编程基础）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B07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C85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C60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9FD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60A1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居乐乐</w:t>
            </w:r>
          </w:p>
        </w:tc>
      </w:tr>
      <w:tr w14:paraId="2218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171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1CF5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磁场测量与应用研究（熟悉编程处理数据）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ABB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47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8FD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1A0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209-2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E8C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63E7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25C0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86C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利用光谱技术进行液体浓度与成分检测实验设计与研究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C1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B0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2FB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AD8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209-2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43D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肖婷</w:t>
            </w:r>
          </w:p>
        </w:tc>
      </w:tr>
      <w:tr w14:paraId="3F8D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170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71D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LED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风扇的成像视觉特性与拍摄参数的关联研究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11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F44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CBC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DC7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101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5DF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6B64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598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8FF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光学模拟晶体衍射的软件开发（涉及光路调节，Matlab编程）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77B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36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B29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4C01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980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费莹</w:t>
            </w:r>
          </w:p>
        </w:tc>
      </w:tr>
      <w:tr w14:paraId="76C6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1" w:type="pct"/>
            <w:shd w:val="clear" w:color="auto" w:fill="auto"/>
            <w:vAlign w:val="center"/>
          </w:tcPr>
          <w:p w14:paraId="4A1F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D23F1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sz w:val="15"/>
                <w:szCs w:val="15"/>
              </w:rPr>
              <w:t xml:space="preserve">电磁感应的功率和效率传输测定仪器的设计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803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57F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88D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F0F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E0B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王宙洋</w:t>
            </w:r>
          </w:p>
        </w:tc>
      </w:tr>
      <w:tr w14:paraId="7A7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2CA0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938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★光学实验仿真模拟与动画制作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134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80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AB3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02A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76D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218F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25EC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A33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★光学相位调制实验设计与研究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16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18F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DF4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7F5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9AF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4172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55C4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1D5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★光阑衍射实验的多维度设计与研究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0C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BD4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667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C1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EA7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19AD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7A40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670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★特殊光束相关实验与研究（物理专业）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4C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38F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B45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FDA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60A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5FEB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05C5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F34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★个性化实验教学智能工坊的设计与搭建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3BC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D3C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7AE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7BB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1ED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0A17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40DD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632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</w:rPr>
              <w:t>★AI+光学实验研究与设计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7A0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6B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24F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6E8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944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03EF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noWrap/>
            <w:vAlign w:val="center"/>
          </w:tcPr>
          <w:p w14:paraId="39B0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B1C5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5"/>
                <w:szCs w:val="15"/>
              </w:rPr>
              <w:t>数字全息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764A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B6B5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CC48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3B0F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7EF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5"/>
                <w:szCs w:val="15"/>
              </w:rPr>
              <w:t>郭红丽</w:t>
            </w:r>
          </w:p>
        </w:tc>
      </w:tr>
      <w:tr w14:paraId="3E6C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257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0FC0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★真空系统仪表YOLO算法识别（CCD摄像头的编程操控、视频处理、机器学习算法、Python等开源编程软件）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C0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E9F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6E4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1077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F2E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0979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0BB1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0F2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★真空实验等离子体实验研究（CCD摄像头的编程操控、视频处理、机器学习算法、Python等开源编程软件）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08B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75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C35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13B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212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1B0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049D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D86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7F9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★双稳态摆的振动研究（理工科、伺服电机调控、Arduino软硬件技术、Python或Matlab编程）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57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40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FD1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07E6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2EE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28F0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391C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88B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★自主搭建锁相放大器声场测量装置（理工科、超声波器件调试使用、Arduino软硬件技术、Python或Matlab编程）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43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F39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3F2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9217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508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81F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郑远</w:t>
            </w:r>
          </w:p>
        </w:tc>
      </w:tr>
      <w:tr w14:paraId="59A8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3F65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DEC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★液晶成像研究（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液晶光阀，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制作样品）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AD30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A9A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90B8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DE4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340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938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5CB0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49BA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F1D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★超声成像研究（超声波、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AAD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D4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C59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335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68AE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26A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44C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067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★激光成像研究（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AI技术、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激光、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shd w:val="clear" w:color="auto" w:fill="FFFFFF"/>
              </w:rPr>
              <w:t>振镜、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C5A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C41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C55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C32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766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539F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6737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718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★纹影成像研究（纹影成像、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CCD技术、编程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5B4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152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DF1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502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D695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27C1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0CD1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3D0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★热成像研究（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热成像、编程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E91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82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DA8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E16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405-2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F8B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1D0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3DA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79011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★基于红外照相机的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涡流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特性研究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热成像原理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17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教材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3B1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C7A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3006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6CF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41EC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852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0696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★磁光成像研究（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微弱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磁场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测量、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可视化、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5"/>
                <w:szCs w:val="15"/>
              </w:rPr>
              <w:t>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13CD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43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1BF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D759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405-2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E18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4BD0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1767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31FB2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★几何光学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探究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（几何光学原理，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自编讲义，搭建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仪器）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FF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65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2CA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3EF2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301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40F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10E3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37C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278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智能光通量测量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技术探究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（电子技术、光强测量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9C1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594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248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792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301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789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004C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5980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68B6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AI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人脸识别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lang w:val="en-US" w:eastAsia="zh-CN"/>
              </w:rPr>
              <w:t>技术探究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lang w:val="en-US" w:eastAsia="zh-CN"/>
              </w:rPr>
              <w:t>AI技术、光学成像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、编程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48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2B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48F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71D3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BB2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35A5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auto"/>
            <w:vAlign w:val="center"/>
          </w:tcPr>
          <w:p w14:paraId="7D31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CF7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智能KK轴承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转动惯量测量与探究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单片机技术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</w:rPr>
              <w:t>编程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9C4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资料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B8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81F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437B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339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85B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  <w:t>陈水桥</w:t>
            </w:r>
          </w:p>
        </w:tc>
      </w:tr>
      <w:tr w14:paraId="3BD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vAlign w:val="center"/>
          </w:tcPr>
          <w:p w14:paraId="7AE9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480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总计：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个混合实验，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</w:rPr>
              <w:t>个小课题，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5"/>
                <w:szCs w:val="15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个科创项目。（容量分别为：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354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人，1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人，1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人）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2B9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9E6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8CA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71E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6004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</w:tbl>
    <w:p w14:paraId="0DE9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</w:pPr>
      <w:r>
        <w:rPr>
          <w:rFonts w:hint="eastAsia" w:asciiTheme="minorEastAsia" w:hAnsiTheme="minorEastAsia"/>
          <w:b/>
          <w:bCs w:val="0"/>
          <w:color w:val="000000" w:themeColor="text1"/>
          <w:sz w:val="15"/>
          <w:szCs w:val="15"/>
        </w:rPr>
        <w:t>说明：</w:t>
      </w:r>
      <w:r>
        <w:rPr>
          <w:rFonts w:hint="eastAsia" w:cs="宋体" w:asciiTheme="minorEastAsia" w:hAnsiTheme="minorEastAsia"/>
          <w:b/>
          <w:bCs w:val="0"/>
          <w:color w:val="C00000"/>
          <w:kern w:val="0"/>
          <w:sz w:val="15"/>
          <w:szCs w:val="15"/>
        </w:rPr>
        <w:t>教材是指</w:t>
      </w:r>
      <w:r>
        <w:rPr>
          <w:rFonts w:hint="eastAsia" w:ascii="宋体" w:hAnsi="宋体" w:eastAsia="宋体" w:cs="宋体"/>
          <w:b/>
          <w:bCs w:val="0"/>
          <w:color w:val="C00000"/>
          <w:kern w:val="0"/>
          <w:sz w:val="15"/>
          <w:szCs w:val="15"/>
        </w:rPr>
        <w:t>《</w:t>
      </w:r>
      <w:r>
        <w:rPr>
          <w:rFonts w:hint="eastAsia" w:cs="宋体" w:asciiTheme="minorEastAsia" w:hAnsiTheme="minorEastAsia"/>
          <w:b/>
          <w:bCs w:val="0"/>
          <w:color w:val="C00000"/>
          <w:kern w:val="0"/>
          <w:sz w:val="15"/>
          <w:szCs w:val="15"/>
          <w:lang w:val="en-US" w:eastAsia="zh-CN"/>
        </w:rPr>
        <w:t>普通</w:t>
      </w:r>
      <w:r>
        <w:rPr>
          <w:rFonts w:hint="eastAsia" w:cs="宋体" w:asciiTheme="minorEastAsia" w:hAnsiTheme="minorEastAsia"/>
          <w:b/>
          <w:bCs w:val="0"/>
          <w:color w:val="C00000"/>
          <w:kern w:val="0"/>
          <w:sz w:val="15"/>
          <w:szCs w:val="15"/>
        </w:rPr>
        <w:t>物理</w:t>
      </w:r>
      <w:r>
        <w:rPr>
          <w:rFonts w:hint="eastAsia" w:cs="宋体" w:asciiTheme="minorEastAsia" w:hAnsiTheme="minorEastAsia"/>
          <w:b/>
          <w:bCs w:val="0"/>
          <w:color w:val="C00000"/>
          <w:kern w:val="0"/>
          <w:sz w:val="15"/>
          <w:szCs w:val="15"/>
          <w:lang w:val="en-US" w:eastAsia="zh-CN"/>
        </w:rPr>
        <w:t>学</w:t>
      </w:r>
      <w:r>
        <w:rPr>
          <w:rFonts w:hint="eastAsia" w:cs="宋体" w:asciiTheme="minorEastAsia" w:hAnsiTheme="minorEastAsia"/>
          <w:b/>
          <w:bCs w:val="0"/>
          <w:color w:val="C00000"/>
          <w:kern w:val="0"/>
          <w:sz w:val="15"/>
          <w:szCs w:val="15"/>
        </w:rPr>
        <w:t>实验</w:t>
      </w:r>
      <w:r>
        <w:rPr>
          <w:rFonts w:hint="eastAsia" w:ascii="宋体" w:hAnsi="宋体" w:eastAsia="宋体" w:cs="宋体"/>
          <w:b/>
          <w:bCs w:val="0"/>
          <w:color w:val="C00000"/>
          <w:kern w:val="0"/>
          <w:sz w:val="15"/>
          <w:szCs w:val="15"/>
        </w:rPr>
        <w:t>》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（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val="en-US" w:eastAsia="zh-CN"/>
        </w:rPr>
        <w:t>陈水桥、王业伍主编，2025年9月出版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）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；讲义是指新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val="en-US" w:eastAsia="zh-CN"/>
        </w:rPr>
        <w:t>开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实验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val="en-US" w:eastAsia="zh-CN"/>
        </w:rPr>
        <w:t>的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讲义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（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可登录物理实验教学中心网站“选课系统”-“课件管理”内下载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）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；资料是“小课题”和“科创项目”相关材料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（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可向指导老师索取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  <w:lang w:eastAsia="zh-CN"/>
        </w:rPr>
        <w:t>）</w:t>
      </w:r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15"/>
          <w:szCs w:val="15"/>
        </w:rPr>
        <w:t>。</w:t>
      </w:r>
    </w:p>
    <w:p w14:paraId="0554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15"/>
          <w:szCs w:val="15"/>
        </w:rPr>
      </w:pPr>
    </w:p>
    <w:p w14:paraId="3ED48600">
      <w:pPr>
        <w:spacing w:line="180" w:lineRule="exact"/>
        <w:rPr>
          <w:rFonts w:hint="eastAsia" w:cs="宋体" w:asciiTheme="minorEastAsia" w:hAnsiTheme="minorEastAsia"/>
          <w:color w:val="000000" w:themeColor="text1"/>
          <w:kern w:val="0"/>
          <w:sz w:val="15"/>
          <w:szCs w:val="15"/>
        </w:rPr>
      </w:pPr>
    </w:p>
    <w:p w14:paraId="23D42753">
      <w:pPr>
        <w:spacing w:line="180" w:lineRule="exact"/>
        <w:rPr>
          <w:rFonts w:hint="eastAsia" w:cs="宋体" w:asciiTheme="minorEastAsia" w:hAnsiTheme="minorEastAsia"/>
          <w:color w:val="000000" w:themeColor="text1"/>
          <w:kern w:val="0"/>
          <w:sz w:val="15"/>
          <w:szCs w:val="15"/>
        </w:rPr>
      </w:pPr>
    </w:p>
    <w:p w14:paraId="008F0E21">
      <w:pPr>
        <w:spacing w:line="180" w:lineRule="exact"/>
        <w:rPr>
          <w:rFonts w:hint="eastAsia" w:cs="宋体" w:asciiTheme="minorEastAsia" w:hAnsiTheme="minorEastAsia"/>
          <w:color w:val="000000" w:themeColor="text1"/>
          <w:kern w:val="0"/>
          <w:sz w:val="15"/>
          <w:szCs w:val="15"/>
        </w:rPr>
      </w:pPr>
    </w:p>
    <w:p w14:paraId="428000D8">
      <w:pPr>
        <w:spacing w:line="180" w:lineRule="exact"/>
        <w:rPr>
          <w:rFonts w:hint="default" w:cs="宋体" w:asciiTheme="minorEastAsia" w:hAnsiTheme="minorEastAsia"/>
          <w:color w:val="000000" w:themeColor="text1"/>
          <w:kern w:val="0"/>
          <w:sz w:val="15"/>
          <w:szCs w:val="15"/>
          <w:lang w:val="en-US" w:eastAsia="zh-CN"/>
        </w:rPr>
      </w:pPr>
    </w:p>
    <w:p w14:paraId="2691245D">
      <w:pPr>
        <w:spacing w:line="180" w:lineRule="exact"/>
        <w:rPr>
          <w:rFonts w:hint="eastAsia" w:cs="宋体" w:asciiTheme="minorEastAsia" w:hAnsiTheme="minorEastAsia"/>
          <w:color w:val="000000" w:themeColor="text1"/>
          <w:kern w:val="0"/>
          <w:sz w:val="15"/>
          <w:szCs w:val="15"/>
        </w:rPr>
      </w:pPr>
    </w:p>
    <w:p w14:paraId="4812D30E">
      <w:pPr>
        <w:spacing w:line="240" w:lineRule="exact"/>
        <w:ind w:firstLine="964" w:firstLineChars="400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《普通物理学实验Ⅱ》与《</w:t>
      </w:r>
      <w:r>
        <w:rPr>
          <w:rFonts w:hint="eastAsia" w:asciiTheme="minorEastAsia" w:hAnsiTheme="minorEastAsia"/>
          <w:b/>
          <w:color w:val="000000" w:themeColor="text1"/>
          <w:spacing w:val="30"/>
          <w:sz w:val="24"/>
          <w:szCs w:val="24"/>
        </w:rPr>
        <w:t>物理学实验Ⅱ》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 xml:space="preserve">课程须知  </w:t>
      </w:r>
    </w:p>
    <w:p w14:paraId="273B2545">
      <w:pPr>
        <w:spacing w:line="240" w:lineRule="exact"/>
        <w:ind w:firstLine="2635" w:firstLineChars="1250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Cs w:val="21"/>
        </w:rPr>
        <w:t>（</w:t>
      </w:r>
      <w:r>
        <w:rPr>
          <w:rFonts w:hint="eastAsia" w:asciiTheme="minorEastAsia" w:hAnsiTheme="minorEastAsia"/>
          <w:b/>
          <w:color w:val="000000" w:themeColor="text1"/>
          <w:spacing w:val="30"/>
          <w:szCs w:val="21"/>
        </w:rPr>
        <w:t>两门课程同时开课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）</w:t>
      </w:r>
    </w:p>
    <w:p w14:paraId="55E25336">
      <w:pPr>
        <w:spacing w:line="240" w:lineRule="exact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1、关于学生选课</w:t>
      </w:r>
    </w:p>
    <w:p w14:paraId="2F56C391">
      <w:pPr>
        <w:spacing w:line="240" w:lineRule="exact"/>
        <w:ind w:firstLine="300" w:firstLineChars="200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</w:rPr>
        <w:t>（1）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学生在选课时需登录物理实验教学中心网站：</w:t>
      </w:r>
      <w:r>
        <w:rPr>
          <w:rFonts w:hint="default" w:ascii="Times New Roman" w:hAnsi="Times New Roman" w:cs="Times New Roman"/>
          <w:b/>
          <w:bCs/>
          <w:color w:val="C00000"/>
          <w:sz w:val="15"/>
          <w:szCs w:val="15"/>
        </w:rPr>
        <w:t>http://zjuphylab.zju.edu.cn/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。请在“系统导航”栏目下找到“选课系统”，并从中挑选所需的实验项目。初始登录名默认为学号，初始密码设置为学号后加上“-a”（例如：“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3090104000-a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”）。</w:t>
      </w:r>
    </w:p>
    <w:p w14:paraId="042834A1">
      <w:pPr>
        <w:spacing w:line="240" w:lineRule="exact"/>
        <w:ind w:firstLine="300" w:firstLineChars="200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</w:rPr>
        <w:t>（2）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学生们可以根据自己的兴趣，自主挑选实验项目，遵循“</w:t>
      </w:r>
      <w:r>
        <w:rPr>
          <w:rFonts w:ascii="宋体" w:hAnsi="宋体" w:eastAsia="宋体" w:cs="Times New Roman"/>
          <w:color w:val="C00000"/>
          <w:kern w:val="2"/>
          <w:sz w:val="15"/>
          <w:szCs w:val="15"/>
          <w:lang w:bidi="ar-SA"/>
        </w:rPr>
        <w:t>先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选</w:t>
      </w:r>
      <w:r>
        <w:rPr>
          <w:rFonts w:ascii="宋体" w:hAnsi="宋体" w:eastAsia="宋体" w:cs="Times New Roman"/>
          <w:color w:val="C00000"/>
          <w:kern w:val="2"/>
          <w:sz w:val="15"/>
          <w:szCs w:val="15"/>
          <w:lang w:bidi="ar-SA"/>
        </w:rPr>
        <w:t>先得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”的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原则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。</w:t>
      </w:r>
    </w:p>
    <w:p w14:paraId="7B72B5D0">
      <w:pPr>
        <w:spacing w:line="240" w:lineRule="exact"/>
        <w:ind w:firstLine="300" w:firstLineChars="200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</w:rPr>
        <w:t>（3）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“选课系统”将在“绪论课”结束后的</w:t>
      </w:r>
      <w:r>
        <w:rPr>
          <w:rFonts w:hint="eastAsia" w:ascii="宋体" w:hAnsi="宋体" w:eastAsia="宋体" w:cs="Times New Roman"/>
          <w:b/>
          <w:bCs/>
          <w:color w:val="C00000"/>
          <w:kern w:val="2"/>
          <w:sz w:val="15"/>
          <w:szCs w:val="15"/>
          <w:lang w:val="en-US" w:eastAsia="zh-CN" w:bidi="ar-SA"/>
        </w:rPr>
        <w:t>第二</w:t>
      </w:r>
      <w:r>
        <w:rPr>
          <w:rFonts w:ascii="宋体" w:hAnsi="宋体" w:eastAsia="宋体" w:cs="Times New Roman"/>
          <w:b/>
          <w:bCs/>
          <w:color w:val="C00000"/>
          <w:kern w:val="2"/>
          <w:sz w:val="15"/>
          <w:szCs w:val="15"/>
          <w:lang w:bidi="ar-SA"/>
        </w:rPr>
        <w:t>天晚上18:00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准时开放。根据规定，学生应在完成“绪论课”学习后的一周内，选定秋冬学期的所有实验项目，并严格依照课表安排的时间参加实验课程。</w:t>
      </w:r>
    </w:p>
    <w:p w14:paraId="4D6F0598">
      <w:pPr>
        <w:spacing w:line="240" w:lineRule="exact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2、关于课程内容</w:t>
      </w:r>
    </w:p>
    <w:p w14:paraId="65BE4089">
      <w:pPr>
        <w:pStyle w:val="18"/>
        <w:spacing w:line="240" w:lineRule="exact"/>
        <w:ind w:firstLine="300" w:firstLineChars="200"/>
        <w:jc w:val="both"/>
        <w:rPr>
          <w:rFonts w:asciiTheme="minorEastAsia" w:hAnsiTheme="minorEastAsia" w:eastAsiaTheme="minorEastAsia"/>
          <w:color w:val="000000" w:themeColor="text1"/>
          <w:sz w:val="15"/>
          <w:szCs w:val="15"/>
        </w:rPr>
      </w:pPr>
      <w:r>
        <w:rPr>
          <w:rFonts w:hint="eastAsia" w:asciiTheme="minorEastAsia" w:hAnsiTheme="minorEastAsia" w:eastAsiaTheme="minorEastAsia"/>
          <w:color w:val="000000" w:themeColor="text1"/>
          <w:sz w:val="15"/>
          <w:szCs w:val="15"/>
        </w:rPr>
        <w:t>（1）教学安排</w:t>
      </w:r>
    </w:p>
    <w:p w14:paraId="707619B6">
      <w:pPr>
        <w:pStyle w:val="18"/>
        <w:widowControl w:val="0"/>
        <w:autoSpaceDE w:val="0"/>
        <w:autoSpaceDN w:val="0"/>
        <w:bidi w:val="0"/>
        <w:adjustRightInd w:val="0"/>
        <w:spacing w:line="240" w:lineRule="exact"/>
        <w:ind w:firstLine="300" w:firstLineChars="200"/>
        <w:jc w:val="both"/>
        <w:rPr>
          <w:rFonts w:hint="eastAsia" w:asciiTheme="minorEastAsia" w:hAnsiTheme="minorEastAsia" w:eastAsiaTheme="minorEastAsia"/>
          <w:color w:val="000000" w:themeColor="text1"/>
          <w:sz w:val="15"/>
          <w:szCs w:val="15"/>
          <w:lang w:eastAsia="zh-CN"/>
        </w:rPr>
      </w:pP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本课程的教学安排如下：</w:t>
      </w:r>
      <w:r>
        <w:rPr>
          <w:rFonts w:hint="default" w:ascii="Times New Roman" w:hAnsi="Times New Roman" w:eastAsia="宋体" w:cs="Times New Roman"/>
          <w:color w:val="000000" w:themeColor="text1"/>
          <w:sz w:val="15"/>
          <w:szCs w:val="15"/>
          <w:lang w:bidi="ar-SA"/>
        </w:rPr>
        <w:t>每周1次，每次3节课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。①第一周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是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“绪论课”。②从第二周起正式开始授课。③第十六周通常为总结与答辩。</w:t>
      </w:r>
    </w:p>
    <w:p w14:paraId="211C37D2">
      <w:pPr>
        <w:pStyle w:val="18"/>
        <w:spacing w:line="240" w:lineRule="exact"/>
        <w:ind w:firstLine="300" w:firstLineChars="200"/>
        <w:jc w:val="both"/>
        <w:rPr>
          <w:rFonts w:asciiTheme="minorEastAsia" w:hAnsiTheme="minorEastAsia" w:eastAsiaTheme="minorEastAsia"/>
          <w:color w:val="000000" w:themeColor="text1"/>
          <w:sz w:val="15"/>
          <w:szCs w:val="15"/>
        </w:rPr>
      </w:pPr>
      <w:r>
        <w:rPr>
          <w:rFonts w:hint="eastAsia" w:asciiTheme="minorEastAsia" w:hAnsiTheme="minorEastAsia" w:eastAsiaTheme="minorEastAsia"/>
          <w:color w:val="000000" w:themeColor="text1"/>
          <w:sz w:val="15"/>
          <w:szCs w:val="15"/>
        </w:rPr>
        <w:t>（2）教学内容</w:t>
      </w:r>
    </w:p>
    <w:p w14:paraId="2004298C">
      <w:pPr>
        <w:pStyle w:val="18"/>
        <w:widowControl w:val="0"/>
        <w:autoSpaceDE w:val="0"/>
        <w:autoSpaceDN w:val="0"/>
        <w:bidi w:val="0"/>
        <w:adjustRightInd w:val="0"/>
        <w:spacing w:line="240" w:lineRule="exact"/>
        <w:ind w:firstLine="300" w:firstLineChars="200"/>
        <w:jc w:val="both"/>
        <w:rPr>
          <w:rFonts w:hint="eastAsia" w:asciiTheme="minorEastAsia" w:hAnsiTheme="minorEastAsia" w:eastAsiaTheme="minorEastAsia"/>
          <w:color w:val="000000" w:themeColor="text1"/>
          <w:sz w:val="15"/>
          <w:szCs w:val="15"/>
          <w:lang w:eastAsia="zh-CN"/>
        </w:rPr>
      </w:pP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本课程的教学内容涵盖三个主要类别：“混合实验”、“小课题”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和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“科创项目”。①“混合实验”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包括“综合实验”、“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现代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实验”、“近代物理实验”、“线下虚拟实验”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和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“线上虚拟仿真实验”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。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某些实验内容较多，学生需要连续选做2次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。②“小课题”：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它是探究性课题实验，包括“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秋学期小课题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”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和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“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冬学期小课题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”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两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类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，</w:t>
      </w:r>
      <w:r>
        <w:rPr>
          <w:rFonts w:hint="eastAsia" w:ascii="宋体" w:hAnsi="宋体" w:cs="仿宋"/>
          <w:color w:val="C00000"/>
          <w:sz w:val="15"/>
          <w:szCs w:val="15"/>
          <w:lang w:val="en-US" w:eastAsia="zh-CN" w:bidi="ar-SA"/>
        </w:rPr>
        <w:t>每位</w:t>
      </w:r>
      <w:r>
        <w:rPr>
          <w:rFonts w:ascii="宋体" w:hAnsi="宋体" w:eastAsia="宋体" w:cs="仿宋"/>
          <w:color w:val="C00000"/>
          <w:sz w:val="15"/>
          <w:szCs w:val="15"/>
          <w:lang w:bidi="ar-SA"/>
        </w:rPr>
        <w:t>学生仅可选择一</w:t>
      </w:r>
      <w:r>
        <w:rPr>
          <w:rFonts w:hint="eastAsia" w:ascii="宋体" w:hAnsi="宋体" w:cs="仿宋"/>
          <w:color w:val="C00000"/>
          <w:sz w:val="15"/>
          <w:szCs w:val="15"/>
          <w:lang w:val="en-US" w:eastAsia="zh-CN" w:bidi="ar-SA"/>
        </w:rPr>
        <w:t>类</w:t>
      </w:r>
      <w:r>
        <w:rPr>
          <w:rFonts w:ascii="宋体" w:hAnsi="宋体" w:eastAsia="宋体" w:cs="仿宋"/>
          <w:color w:val="C00000"/>
          <w:sz w:val="15"/>
          <w:szCs w:val="15"/>
          <w:lang w:bidi="ar-SA"/>
        </w:rPr>
        <w:t>小课题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（其余时间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必须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选做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“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混合实验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”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）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，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学生需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连续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做一个短学期的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小课题。③“科创项目”：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它是研究性课题实验，学生需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连续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做一个学期的科创项目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（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不再选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做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“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混合实验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”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）。</w:t>
      </w:r>
    </w:p>
    <w:p w14:paraId="726F9690">
      <w:pPr>
        <w:pStyle w:val="18"/>
        <w:spacing w:line="240" w:lineRule="exact"/>
        <w:ind w:firstLine="300" w:firstLineChars="200"/>
        <w:jc w:val="both"/>
        <w:rPr>
          <w:rFonts w:asciiTheme="minorEastAsia" w:hAnsiTheme="minorEastAsia" w:eastAsiaTheme="minorEastAsia"/>
          <w:color w:val="000000" w:themeColor="text1"/>
          <w:sz w:val="15"/>
          <w:szCs w:val="15"/>
        </w:rPr>
      </w:pPr>
      <w:r>
        <w:rPr>
          <w:rFonts w:hint="eastAsia" w:asciiTheme="minorEastAsia" w:hAnsiTheme="minorEastAsia" w:eastAsiaTheme="minorEastAsia"/>
          <w:color w:val="000000" w:themeColor="text1"/>
          <w:sz w:val="15"/>
          <w:szCs w:val="15"/>
        </w:rPr>
        <w:t>（3）学生选课方案</w:t>
      </w:r>
    </w:p>
    <w:p w14:paraId="506F19E4">
      <w:pPr>
        <w:pStyle w:val="18"/>
        <w:widowControl w:val="0"/>
        <w:autoSpaceDE w:val="0"/>
        <w:autoSpaceDN w:val="0"/>
        <w:bidi w:val="0"/>
        <w:adjustRightInd w:val="0"/>
        <w:spacing w:line="240" w:lineRule="exact"/>
        <w:ind w:firstLine="300" w:firstLineChars="200"/>
        <w:jc w:val="both"/>
        <w:rPr>
          <w:rFonts w:asciiTheme="minorEastAsia" w:hAnsiTheme="minorEastAsia" w:eastAsiaTheme="minorEastAsia"/>
          <w:color w:val="000000" w:themeColor="text1"/>
          <w:sz w:val="15"/>
          <w:szCs w:val="15"/>
        </w:rPr>
      </w:pP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学生在选课时有四种方案可供选择：①可以选择在秋冬两学期均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“混合实验”（学生类Ⅰ），②可以选择在秋学期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“混合实验”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，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并在冬学期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“小课题”（学生类Ⅱ），③可以选择在秋学期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“小课题”</w:t>
      </w:r>
      <w:r>
        <w:rPr>
          <w:rFonts w:hint="eastAsia" w:ascii="宋体" w:hAnsi="宋体" w:cs="仿宋"/>
          <w:color w:val="000000" w:themeColor="text1"/>
          <w:sz w:val="15"/>
          <w:szCs w:val="15"/>
          <w:lang w:eastAsia="zh-CN" w:bidi="ar-SA"/>
        </w:rPr>
        <w:t>，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并在冬学期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“混合实验”（学生类Ⅲ），④也可以选择在秋冬两学期都</w:t>
      </w:r>
      <w:r>
        <w:rPr>
          <w:rFonts w:hint="eastAsia" w:ascii="宋体" w:hAnsi="宋体" w:cs="仿宋"/>
          <w:color w:val="000000" w:themeColor="text1"/>
          <w:sz w:val="15"/>
          <w:szCs w:val="15"/>
          <w:lang w:val="en-US" w:eastAsia="zh-CN" w:bidi="ar-SA"/>
        </w:rPr>
        <w:t>选做</w:t>
      </w:r>
      <w:r>
        <w:rPr>
          <w:rFonts w:ascii="宋体" w:hAnsi="宋体" w:eastAsia="宋体" w:cs="仿宋"/>
          <w:color w:val="000000" w:themeColor="text1"/>
          <w:sz w:val="15"/>
          <w:szCs w:val="15"/>
          <w:lang w:bidi="ar-SA"/>
        </w:rPr>
        <w:t>“科创项目”（学生类Ⅳ）。</w:t>
      </w:r>
      <w:r>
        <w:rPr>
          <w:rFonts w:hint="eastAsia" w:asciiTheme="minorEastAsia" w:hAnsiTheme="minorEastAsia" w:eastAsiaTheme="minorEastAsia"/>
          <w:bCs/>
          <w:color w:val="000000" w:themeColor="text1"/>
          <w:sz w:val="15"/>
          <w:szCs w:val="15"/>
        </w:rPr>
        <w:t>具体选课方案详见下表</w:t>
      </w:r>
      <w:r>
        <w:rPr>
          <w:rFonts w:hint="eastAsia" w:asciiTheme="minorEastAsia" w:hAnsiTheme="minorEastAsia" w:eastAsiaTheme="minorEastAsia"/>
          <w:color w:val="000000" w:themeColor="text1"/>
          <w:sz w:val="15"/>
          <w:szCs w:val="15"/>
        </w:rPr>
        <w:t>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561"/>
        <w:gridCol w:w="1699"/>
        <w:gridCol w:w="1699"/>
        <w:gridCol w:w="1467"/>
      </w:tblGrid>
      <w:tr w14:paraId="0115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vAlign w:val="center"/>
          </w:tcPr>
          <w:p w14:paraId="02D56752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916" w:type="pct"/>
            <w:vAlign w:val="center"/>
          </w:tcPr>
          <w:p w14:paraId="305C23EA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学生类Ⅰ</w:t>
            </w:r>
          </w:p>
        </w:tc>
        <w:tc>
          <w:tcPr>
            <w:tcW w:w="997" w:type="pct"/>
            <w:vAlign w:val="center"/>
          </w:tcPr>
          <w:p w14:paraId="0AC3F3C2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学生类Ⅱ</w:t>
            </w:r>
          </w:p>
        </w:tc>
        <w:tc>
          <w:tcPr>
            <w:tcW w:w="997" w:type="pct"/>
            <w:vAlign w:val="center"/>
          </w:tcPr>
          <w:p w14:paraId="619E9278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学生类Ⅲ</w:t>
            </w:r>
          </w:p>
        </w:tc>
        <w:tc>
          <w:tcPr>
            <w:tcW w:w="861" w:type="pct"/>
            <w:vAlign w:val="center"/>
          </w:tcPr>
          <w:p w14:paraId="120EEACD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学生类Ⅳ</w:t>
            </w:r>
          </w:p>
        </w:tc>
      </w:tr>
      <w:tr w14:paraId="4CA9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vAlign w:val="center"/>
          </w:tcPr>
          <w:p w14:paraId="4D144C4F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混合实验</w:t>
            </w:r>
          </w:p>
        </w:tc>
        <w:tc>
          <w:tcPr>
            <w:tcW w:w="916" w:type="pct"/>
            <w:vAlign w:val="center"/>
          </w:tcPr>
          <w:p w14:paraId="2A3A4DB4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√秋冬学期</w:t>
            </w:r>
          </w:p>
        </w:tc>
        <w:tc>
          <w:tcPr>
            <w:tcW w:w="997" w:type="pct"/>
            <w:vAlign w:val="center"/>
          </w:tcPr>
          <w:p w14:paraId="036E6AA6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√秋学期</w:t>
            </w:r>
          </w:p>
        </w:tc>
        <w:tc>
          <w:tcPr>
            <w:tcW w:w="997" w:type="pct"/>
            <w:vAlign w:val="center"/>
          </w:tcPr>
          <w:p w14:paraId="3C4C9D60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√冬学期</w:t>
            </w:r>
          </w:p>
        </w:tc>
        <w:tc>
          <w:tcPr>
            <w:tcW w:w="861" w:type="pct"/>
            <w:vAlign w:val="center"/>
          </w:tcPr>
          <w:p w14:paraId="48CDADD3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</w:tr>
      <w:tr w14:paraId="3438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vAlign w:val="center"/>
          </w:tcPr>
          <w:p w14:paraId="2CD5B164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小课题</w:t>
            </w:r>
          </w:p>
        </w:tc>
        <w:tc>
          <w:tcPr>
            <w:tcW w:w="916" w:type="pct"/>
            <w:vAlign w:val="center"/>
          </w:tcPr>
          <w:p w14:paraId="4594A398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997" w:type="pct"/>
            <w:vAlign w:val="center"/>
          </w:tcPr>
          <w:p w14:paraId="71CA7F85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√冬学期</w:t>
            </w:r>
          </w:p>
        </w:tc>
        <w:tc>
          <w:tcPr>
            <w:tcW w:w="997" w:type="pct"/>
            <w:vAlign w:val="center"/>
          </w:tcPr>
          <w:p w14:paraId="3FDFD469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√秋学期</w:t>
            </w:r>
          </w:p>
        </w:tc>
        <w:tc>
          <w:tcPr>
            <w:tcW w:w="861" w:type="pct"/>
            <w:vAlign w:val="center"/>
          </w:tcPr>
          <w:p w14:paraId="58731895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</w:tr>
      <w:tr w14:paraId="37A5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pct"/>
            <w:vAlign w:val="center"/>
          </w:tcPr>
          <w:p w14:paraId="32C3635A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</w:rPr>
              <w:t>科创项目</w:t>
            </w:r>
          </w:p>
        </w:tc>
        <w:tc>
          <w:tcPr>
            <w:tcW w:w="916" w:type="pct"/>
            <w:vAlign w:val="center"/>
          </w:tcPr>
          <w:p w14:paraId="6EEBE61C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997" w:type="pct"/>
            <w:vAlign w:val="center"/>
          </w:tcPr>
          <w:p w14:paraId="22C615E2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997" w:type="pct"/>
            <w:vAlign w:val="center"/>
          </w:tcPr>
          <w:p w14:paraId="5F24C20B">
            <w:pPr>
              <w:pStyle w:val="18"/>
              <w:spacing w:line="2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861" w:type="pct"/>
            <w:vAlign w:val="center"/>
          </w:tcPr>
          <w:p w14:paraId="2871FF4F">
            <w:pPr>
              <w:pStyle w:val="18"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15"/>
                <w:szCs w:val="15"/>
              </w:rPr>
              <w:t>√秋冬学期</w:t>
            </w:r>
          </w:p>
        </w:tc>
      </w:tr>
    </w:tbl>
    <w:p w14:paraId="54B3715F">
      <w:pPr>
        <w:pStyle w:val="18"/>
        <w:spacing w:line="240" w:lineRule="exact"/>
        <w:ind w:firstLine="225" w:firstLineChars="150"/>
        <w:jc w:val="both"/>
        <w:rPr>
          <w:rFonts w:asciiTheme="minorEastAsia" w:hAnsiTheme="minorEastAsia" w:eastAsiaTheme="minorEastAsia"/>
          <w:color w:val="000000" w:themeColor="text1"/>
          <w:sz w:val="15"/>
          <w:szCs w:val="15"/>
        </w:rPr>
      </w:pPr>
      <w:r>
        <w:rPr>
          <w:rFonts w:hint="eastAsia" w:asciiTheme="minorEastAsia" w:hAnsiTheme="minorEastAsia" w:eastAsiaTheme="minorEastAsia"/>
          <w:color w:val="000000" w:themeColor="text1"/>
          <w:sz w:val="15"/>
          <w:szCs w:val="15"/>
        </w:rPr>
        <w:t>（4）实施办法</w:t>
      </w:r>
    </w:p>
    <w:p w14:paraId="0701D3B0">
      <w:pPr>
        <w:pStyle w:val="18"/>
        <w:widowControl w:val="0"/>
        <w:autoSpaceDE w:val="0"/>
        <w:autoSpaceDN w:val="0"/>
        <w:bidi w:val="0"/>
        <w:adjustRightInd w:val="0"/>
        <w:spacing w:line="240" w:lineRule="exact"/>
        <w:ind w:firstLine="300" w:firstLineChars="200"/>
        <w:jc w:val="both"/>
        <w:rPr>
          <w:rFonts w:hint="default" w:ascii="Times New Roman" w:hAnsi="Times New Roman" w:cs="Times New Roman" w:eastAsiaTheme="minorEastAsia"/>
          <w:color w:val="000000" w:themeColor="text1"/>
          <w:sz w:val="15"/>
          <w:szCs w:val="15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15"/>
          <w:szCs w:val="15"/>
          <w:lang w:bidi="ar-SA"/>
        </w:rPr>
        <w:t>“混合实验”涵盖预习、实验操作以及电子版实验报告的撰写。“小课题”与“科创项目”则包括开题报告、设计</w:t>
      </w:r>
      <w:r>
        <w:rPr>
          <w:rFonts w:hint="eastAsia" w:ascii="Times New Roman" w:hAnsi="Times New Roman" w:cs="Times New Roman"/>
          <w:color w:val="000000" w:themeColor="text1"/>
          <w:sz w:val="15"/>
          <w:szCs w:val="15"/>
          <w:lang w:val="en-US" w:eastAsia="zh-CN" w:bidi="ar-SA"/>
        </w:rPr>
        <w:t>方案</w:t>
      </w:r>
      <w:r>
        <w:rPr>
          <w:rFonts w:hint="default" w:ascii="Times New Roman" w:hAnsi="Times New Roman" w:eastAsia="宋体" w:cs="Times New Roman"/>
          <w:color w:val="000000" w:themeColor="text1"/>
          <w:sz w:val="15"/>
          <w:szCs w:val="15"/>
          <w:lang w:bidi="ar-SA"/>
        </w:rPr>
        <w:t>、实验操作、总结报告以及最终的答辩环节。“混合实验”要求提交</w:t>
      </w:r>
      <w:r>
        <w:rPr>
          <w:rFonts w:hint="eastAsia" w:ascii="Times New Roman" w:hAnsi="Times New Roman" w:cs="Times New Roman"/>
          <w:color w:val="000000" w:themeColor="text1"/>
          <w:sz w:val="15"/>
          <w:szCs w:val="15"/>
          <w:lang w:val="en-US" w:eastAsia="zh-CN" w:bidi="ar-SA"/>
        </w:rPr>
        <w:t>电子预习报告和</w:t>
      </w:r>
      <w:r>
        <w:rPr>
          <w:rFonts w:hint="default" w:ascii="Times New Roman" w:hAnsi="Times New Roman" w:eastAsia="宋体" w:cs="Times New Roman"/>
          <w:color w:val="000000" w:themeColor="text1"/>
          <w:sz w:val="15"/>
          <w:szCs w:val="15"/>
          <w:lang w:bidi="ar-SA"/>
        </w:rPr>
        <w:t>电子实验报告。“小课题”和“科创项目”则需要在学期末以小组为单位提交一份WORD格式的大论文和答辩用的PPT。具体的教学执行细则详见下表。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20"/>
        <w:gridCol w:w="1617"/>
        <w:gridCol w:w="1176"/>
        <w:gridCol w:w="1029"/>
        <w:gridCol w:w="1323"/>
        <w:gridCol w:w="1030"/>
      </w:tblGrid>
      <w:tr w14:paraId="7EEE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7CC0F7D6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657" w:type="pct"/>
            <w:vAlign w:val="center"/>
          </w:tcPr>
          <w:p w14:paraId="611A7570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可选项目总数/个</w:t>
            </w:r>
          </w:p>
        </w:tc>
        <w:tc>
          <w:tcPr>
            <w:tcW w:w="949" w:type="pct"/>
            <w:vAlign w:val="center"/>
          </w:tcPr>
          <w:p w14:paraId="6F420857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每位学生最多可选择项目数/个</w:t>
            </w:r>
          </w:p>
        </w:tc>
        <w:tc>
          <w:tcPr>
            <w:tcW w:w="690" w:type="pct"/>
            <w:vAlign w:val="center"/>
          </w:tcPr>
          <w:p w14:paraId="7CCAC85B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实验次数/次</w:t>
            </w:r>
          </w:p>
        </w:tc>
        <w:tc>
          <w:tcPr>
            <w:tcW w:w="604" w:type="pct"/>
            <w:vAlign w:val="center"/>
          </w:tcPr>
          <w:p w14:paraId="07402582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实验课时/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时</w:t>
            </w:r>
          </w:p>
        </w:tc>
        <w:tc>
          <w:tcPr>
            <w:tcW w:w="776" w:type="pct"/>
            <w:vAlign w:val="center"/>
          </w:tcPr>
          <w:p w14:paraId="6BC9BCE4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单次项目容纳学生数/个</w:t>
            </w:r>
          </w:p>
        </w:tc>
        <w:tc>
          <w:tcPr>
            <w:tcW w:w="604" w:type="pct"/>
            <w:vAlign w:val="center"/>
          </w:tcPr>
          <w:p w14:paraId="13580CC2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可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容纳学生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/个</w:t>
            </w:r>
          </w:p>
        </w:tc>
      </w:tr>
      <w:tr w14:paraId="02D1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0456C4F3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混合实验</w:t>
            </w:r>
          </w:p>
        </w:tc>
        <w:tc>
          <w:tcPr>
            <w:tcW w:w="657" w:type="pct"/>
            <w:vAlign w:val="center"/>
          </w:tcPr>
          <w:p w14:paraId="5B2704BF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27</w:t>
            </w:r>
          </w:p>
        </w:tc>
        <w:tc>
          <w:tcPr>
            <w:tcW w:w="949" w:type="pct"/>
            <w:vAlign w:val="center"/>
          </w:tcPr>
          <w:p w14:paraId="2E2F5932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690" w:type="pct"/>
            <w:vAlign w:val="center"/>
          </w:tcPr>
          <w:p w14:paraId="5BC53418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1或2</w:t>
            </w:r>
          </w:p>
        </w:tc>
        <w:tc>
          <w:tcPr>
            <w:tcW w:w="604" w:type="pct"/>
            <w:vAlign w:val="center"/>
          </w:tcPr>
          <w:p w14:paraId="61FA730E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3或6</w:t>
            </w:r>
          </w:p>
        </w:tc>
        <w:tc>
          <w:tcPr>
            <w:tcW w:w="776" w:type="pct"/>
            <w:vAlign w:val="center"/>
          </w:tcPr>
          <w:p w14:paraId="0222112B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04" w:type="pct"/>
            <w:vAlign w:val="center"/>
          </w:tcPr>
          <w:p w14:paraId="093B6313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54</w:t>
            </w:r>
          </w:p>
        </w:tc>
      </w:tr>
      <w:tr w14:paraId="4922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3B86B66B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小课题</w:t>
            </w:r>
          </w:p>
        </w:tc>
        <w:tc>
          <w:tcPr>
            <w:tcW w:w="657" w:type="pct"/>
            <w:vAlign w:val="center"/>
          </w:tcPr>
          <w:p w14:paraId="7545DDDF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949" w:type="pct"/>
            <w:vAlign w:val="center"/>
          </w:tcPr>
          <w:p w14:paraId="5F6258EF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690" w:type="pct"/>
            <w:vAlign w:val="center"/>
          </w:tcPr>
          <w:p w14:paraId="63EC4D3A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604" w:type="pct"/>
            <w:vAlign w:val="center"/>
          </w:tcPr>
          <w:p w14:paraId="0B0635EC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776" w:type="pct"/>
            <w:vAlign w:val="center"/>
          </w:tcPr>
          <w:p w14:paraId="53F73099">
            <w:pPr>
              <w:pStyle w:val="18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2-4</w:t>
            </w:r>
          </w:p>
        </w:tc>
        <w:tc>
          <w:tcPr>
            <w:tcW w:w="604" w:type="pct"/>
            <w:vAlign w:val="center"/>
          </w:tcPr>
          <w:p w14:paraId="60605C49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8</w:t>
            </w:r>
          </w:p>
        </w:tc>
      </w:tr>
      <w:tr w14:paraId="5676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38A4E5E7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15"/>
                <w:szCs w:val="15"/>
              </w:rPr>
              <w:t>科创项目</w:t>
            </w:r>
          </w:p>
        </w:tc>
        <w:tc>
          <w:tcPr>
            <w:tcW w:w="657" w:type="pct"/>
            <w:vAlign w:val="center"/>
          </w:tcPr>
          <w:p w14:paraId="45AE41A0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949" w:type="pct"/>
            <w:vAlign w:val="center"/>
          </w:tcPr>
          <w:p w14:paraId="09448BF4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690" w:type="pct"/>
            <w:vAlign w:val="center"/>
          </w:tcPr>
          <w:p w14:paraId="5B72ACE7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604" w:type="pct"/>
            <w:vAlign w:val="center"/>
          </w:tcPr>
          <w:p w14:paraId="42F221E8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776" w:type="pct"/>
            <w:vAlign w:val="center"/>
          </w:tcPr>
          <w:p w14:paraId="4249D6B1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4-5</w:t>
            </w:r>
          </w:p>
        </w:tc>
        <w:tc>
          <w:tcPr>
            <w:tcW w:w="604" w:type="pct"/>
            <w:vAlign w:val="center"/>
          </w:tcPr>
          <w:p w14:paraId="1E79EBDD"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15"/>
                <w:szCs w:val="15"/>
                <w:lang w:val="en-US" w:eastAsia="zh-CN"/>
              </w:rPr>
              <w:t>2</w:t>
            </w:r>
          </w:p>
        </w:tc>
      </w:tr>
    </w:tbl>
    <w:p w14:paraId="5A363607">
      <w:pPr>
        <w:widowControl w:val="0"/>
        <w:bidi w:val="0"/>
        <w:spacing w:line="240" w:lineRule="exact"/>
        <w:ind w:firstLine="300" w:firstLineChars="200"/>
        <w:jc w:val="both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请注意以下几点：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①部分“混合实验”需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做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两次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实验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，但只需提交一份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电子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实验报告，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给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两次相同成绩。②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会给选做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“小课题”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的同学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7次相同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成绩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会给选做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“科创项目”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的同学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14次相同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成绩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，小组内每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位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成员的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成绩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由指导教师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按贡献大小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5"/>
          <w:szCs w:val="15"/>
          <w:lang w:bidi="ar-SA"/>
        </w:rPr>
        <w:t>决定。③绪论课后，所有学生必须登录物理实验教学中心网站，仔细阅读《浙江大学学生实验守则》和《物理实验学生守则及违规处理办法》。</w:t>
      </w:r>
    </w:p>
    <w:p w14:paraId="729D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color w:val="000000" w:themeColor="text1"/>
          <w:sz w:val="15"/>
          <w:szCs w:val="15"/>
        </w:rPr>
      </w:pPr>
      <w:r>
        <w:rPr>
          <w:rFonts w:asciiTheme="minorEastAsia" w:hAnsiTheme="minorEastAsia"/>
          <w:b/>
          <w:bCs/>
          <w:color w:val="000000" w:themeColor="text1"/>
          <w:sz w:val="15"/>
          <w:szCs w:val="15"/>
        </w:rPr>
        <w:t>3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、关于“混合实验”</w:t>
      </w:r>
    </w:p>
    <w:p w14:paraId="1FA08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textAlignment w:val="auto"/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（1）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电子预习报告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和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电子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实验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报告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提交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要求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：请通过“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学在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浙大”平台的本课程“作业”模块提交</w:t>
      </w:r>
      <w:r>
        <w:rPr>
          <w:rFonts w:hint="default" w:ascii="Times New Roman" w:hAnsi="Times New Roman" w:eastAsia="宋体" w:cs="Times New Roman"/>
          <w:b/>
          <w:bCs/>
          <w:color w:val="C00000"/>
          <w:kern w:val="2"/>
          <w:sz w:val="15"/>
          <w:szCs w:val="15"/>
          <w:lang w:bidi="ar-SA"/>
        </w:rPr>
        <w:t>PDF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格式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的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电子预习报告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和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电子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实验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报告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。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说明：</w:t>
      </w:r>
      <w:r>
        <w:rPr>
          <w:rFonts w:hint="eastAsia" w:ascii="宋体" w:hAnsi="宋体" w:eastAsia="宋体" w:cs="宋体"/>
          <w:color w:val="000000" w:themeColor="text1"/>
          <w:kern w:val="2"/>
          <w:sz w:val="15"/>
          <w:szCs w:val="15"/>
          <w:lang w:bidi="ar-SA"/>
        </w:rPr>
        <w:t>①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学生需在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本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实验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开始前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提交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电子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预习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报告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，逾期将影响成绩</w:t>
      </w:r>
      <w:r>
        <w:rPr>
          <w:rFonts w:hint="eastAsia" w:ascii="宋体" w:hAnsi="宋体" w:eastAsia="宋体" w:cs="宋体"/>
          <w:color w:val="000000" w:themeColor="text1"/>
          <w:kern w:val="2"/>
          <w:sz w:val="15"/>
          <w:szCs w:val="15"/>
          <w:lang w:eastAsia="zh-CN" w:bidi="ar-SA"/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15"/>
          <w:szCs w:val="15"/>
          <w:lang w:bidi="ar-SA"/>
        </w:rPr>
        <w:t>②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学生需在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本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实验完成后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一周</w:t>
      </w:r>
      <w:r>
        <w:rPr>
          <w:rFonts w:ascii="宋体" w:hAnsi="宋体" w:eastAsia="宋体" w:cs="Times New Roman"/>
          <w:color w:val="C00000"/>
          <w:kern w:val="2"/>
          <w:sz w:val="15"/>
          <w:szCs w:val="15"/>
          <w:lang w:bidi="ar-SA"/>
        </w:rPr>
        <w:t>内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提交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电子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实验</w:t>
      </w:r>
      <w:r>
        <w:rPr>
          <w:rFonts w:ascii="Calibri" w:hAnsi="Calibri" w:eastAsia="宋体" w:cs="Times New Roman"/>
          <w:color w:val="000000" w:themeColor="text1"/>
          <w:kern w:val="2"/>
          <w:sz w:val="15"/>
          <w:szCs w:val="15"/>
          <w:lang w:bidi="ar-SA"/>
        </w:rPr>
        <w:t>报告</w:t>
      </w:r>
      <w:r>
        <w:rPr>
          <w:rFonts w:hint="eastAsia" w:ascii="Calibri" w:hAnsi="Calibri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，逾期将影响成绩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15"/>
          <w:szCs w:val="15"/>
          <w:lang w:bidi="ar-SA"/>
        </w:rPr>
        <w:t>③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实验开始前，请同学们自行准备用于记录实验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原始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数据的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草稿纸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（例如A4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白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纸）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15"/>
          <w:szCs w:val="15"/>
          <w:lang w:eastAsia="zh-CN" w:bidi="ar-SA"/>
        </w:rPr>
        <w:t>④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实验结束后，“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草稿纸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上签署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学生本人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姓名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，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并请指导老师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也在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“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草稿纸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上签名，以确认实验的结束和数据的有效性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（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必须两个签名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。</w:t>
      </w:r>
    </w:p>
    <w:p w14:paraId="1F0F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both"/>
        <w:textAlignment w:val="auto"/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2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学生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成绩查询：学生可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在本实验周后的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下下周的实验开始前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登录“物理实验教学中心网站”的“选课系统”查询本次实验成绩。</w:t>
      </w:r>
    </w:p>
    <w:p w14:paraId="13CC2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both"/>
        <w:textAlignment w:val="auto"/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3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对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教师评价：学生应在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本</w:t>
      </w:r>
      <w:r>
        <w:rPr>
          <w:rFonts w:ascii="宋体" w:hAnsi="宋体" w:eastAsia="宋体" w:cs="Times New Roman"/>
          <w:color w:val="C00000"/>
          <w:kern w:val="2"/>
          <w:sz w:val="15"/>
          <w:szCs w:val="15"/>
          <w:lang w:bidi="ar-SA"/>
        </w:rPr>
        <w:t>实验完成后</w:t>
      </w:r>
      <w:r>
        <w:rPr>
          <w:rFonts w:ascii="宋体" w:hAnsi="宋体" w:eastAsia="宋体" w:cs="Times New Roman"/>
          <w:b/>
          <w:bCs/>
          <w:color w:val="C00000"/>
          <w:kern w:val="2"/>
          <w:sz w:val="15"/>
          <w:szCs w:val="15"/>
          <w:lang w:bidi="ar-SA"/>
        </w:rPr>
        <w:t>三天内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及时在“物理实验教学中心网站”的“选课系统”对指导老师进行评价，否则将无法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在网上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查看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到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本次实验成绩。</w:t>
      </w:r>
    </w:p>
    <w:p w14:paraId="3B8535BB">
      <w:pPr>
        <w:widowControl w:val="0"/>
        <w:bidi w:val="0"/>
        <w:spacing w:line="240" w:lineRule="exact"/>
        <w:ind w:firstLine="150" w:firstLineChars="100"/>
        <w:jc w:val="both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4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）本课程原则上不支持补做实验，除非提供充分的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需要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补做实验的证明材料。</w:t>
      </w:r>
    </w:p>
    <w:p w14:paraId="0583DFA8">
      <w:pPr>
        <w:spacing w:line="240" w:lineRule="exact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asciiTheme="minorEastAsia" w:hAnsiTheme="minorEastAsia"/>
          <w:b/>
          <w:bCs/>
          <w:color w:val="000000" w:themeColor="text1"/>
          <w:sz w:val="15"/>
          <w:szCs w:val="15"/>
        </w:rPr>
        <w:t>4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、关于“小课题”和“科创项目”</w:t>
      </w:r>
    </w:p>
    <w:p w14:paraId="01ED592A">
      <w:pPr>
        <w:widowControl w:val="0"/>
        <w:bidi w:val="0"/>
        <w:spacing w:line="240" w:lineRule="exact"/>
        <w:ind w:firstLine="150" w:firstLineChars="100"/>
        <w:jc w:val="both"/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（1）参与“小课题”和“科创项目”的学生，需在第16周进行答辩。</w:t>
      </w:r>
    </w:p>
    <w:p w14:paraId="06F12D89">
      <w:pPr>
        <w:widowControl w:val="0"/>
        <w:bidi w:val="0"/>
        <w:spacing w:line="240" w:lineRule="exact"/>
        <w:ind w:firstLine="150" w:firstLineChars="100"/>
        <w:jc w:val="both"/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（2）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学生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成绩查询：通常在答辩结束后一周，学生可通过“实验中心网站”进入“选课系统”查询成绩。</w:t>
      </w:r>
    </w:p>
    <w:p w14:paraId="58F6FE5A">
      <w:pPr>
        <w:widowControl w:val="0"/>
        <w:bidi w:val="0"/>
        <w:spacing w:line="240" w:lineRule="exact"/>
        <w:ind w:firstLine="150" w:firstLineChars="100"/>
        <w:jc w:val="both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（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3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对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教师评价：学生应在</w:t>
      </w:r>
      <w:r>
        <w:rPr>
          <w:rFonts w:ascii="宋体" w:hAnsi="宋体" w:eastAsia="宋体" w:cs="Times New Roman"/>
          <w:color w:val="C00000"/>
          <w:kern w:val="2"/>
          <w:sz w:val="15"/>
          <w:szCs w:val="15"/>
          <w:lang w:bidi="ar-SA"/>
        </w:rPr>
        <w:t>答辩结束后3天内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登录“选课系统”对教师进行评价，否则将无法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在网上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查看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到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实验成绩。</w:t>
      </w:r>
    </w:p>
    <w:p w14:paraId="7A59F4EC">
      <w:pPr>
        <w:spacing w:line="240" w:lineRule="exact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asciiTheme="minorEastAsia" w:hAnsiTheme="minorEastAsia"/>
          <w:b/>
          <w:bCs/>
          <w:color w:val="000000" w:themeColor="text1"/>
          <w:sz w:val="15"/>
          <w:szCs w:val="15"/>
        </w:rPr>
        <w:t>5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、关于“线上虚拟仿真实验”</w:t>
      </w:r>
    </w:p>
    <w:p w14:paraId="13F2F95E">
      <w:pPr>
        <w:widowControl w:val="0"/>
        <w:bidi w:val="0"/>
        <w:spacing w:line="240" w:lineRule="exact"/>
        <w:ind w:firstLine="300" w:firstLineChars="200"/>
        <w:jc w:val="both"/>
        <w:rPr>
          <w:rFonts w:hint="eastAsia" w:asciiTheme="minorEastAsia" w:hAnsiTheme="minorEastAsia"/>
          <w:color w:val="000000" w:themeColor="text1"/>
          <w:sz w:val="15"/>
          <w:szCs w:val="15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</w:rPr>
        <w:t>“线上虚拟仿真实验”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网址：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http://www.ilab-x.com/details/2020?id=5822&amp;isView=true。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通过手机号注册并登录，务必在个人信息栏填写您的真实姓名。登录后，选择“我要做实验”，即可进入实验界面。网页中提供了实验原理和操作方法的介绍，以及实验引导视频，供您参考学习。关于“托卡马克等离子体物理虚拟仿真实验”的详细操作步骤，请参阅《托卡马克等离子体物理虚拟仿真实验项目实验空间操作手册》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</w:rPr>
        <w:t>“物理学实验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</w:rPr>
        <w:t>Ⅱ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</w:rPr>
        <w:t>”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</w:rPr>
        <w:t>的学生可以不选</w:t>
      </w:r>
      <w:r>
        <w:rPr>
          <w:rFonts w:hint="eastAsia" w:asciiTheme="minorEastAsia" w:hAnsiTheme="minorEastAsia"/>
          <w:color w:val="000000" w:themeColor="text1"/>
          <w:sz w:val="15"/>
          <w:szCs w:val="15"/>
        </w:rPr>
        <w:t>“线上虚拟仿真实验”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</w:rPr>
        <w:t>，后续课程还会做。</w:t>
      </w:r>
    </w:p>
    <w:p w14:paraId="13A86C27">
      <w:pPr>
        <w:spacing w:line="240" w:lineRule="exact"/>
        <w:rPr>
          <w:rFonts w:asciiTheme="minorEastAsia" w:hAnsiTheme="minorEastAsia"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、关于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  <w:lang w:val="en-US" w:eastAsia="zh-CN"/>
        </w:rPr>
        <w:t>实验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成绩</w:t>
      </w:r>
    </w:p>
    <w:p w14:paraId="393DC231">
      <w:pPr>
        <w:spacing w:line="240" w:lineRule="exact"/>
        <w:ind w:firstLine="300" w:firstLineChars="200"/>
        <w:rPr>
          <w:rFonts w:cs="仿宋_GB2312" w:asciiTheme="minorEastAsia" w:hAnsiTheme="minorEastAsia"/>
          <w:color w:val="000000" w:themeColor="text1"/>
          <w:kern w:val="0"/>
          <w:sz w:val="15"/>
          <w:szCs w:val="15"/>
        </w:rPr>
      </w:pP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本课程采用“线上线下相结合”的过程化考核方式，实验成绩的评定标准如下：</w:t>
      </w:r>
    </w:p>
    <w:p w14:paraId="09907FD2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（1）学生类Ⅰ成绩构成：14个“混合实验”实验报告成绩的平均分。</w:t>
      </w:r>
    </w:p>
    <w:p w14:paraId="21D3700C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（2）学生类Ⅱ和学生类Ⅲ成绩构成：7个“混合实验”实验报告成绩的平均分×50%+“小课题”成绩（过程50%+答辩20%+大论文30%）×50%。</w:t>
      </w:r>
    </w:p>
    <w:p w14:paraId="3373F44A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（3）学生类Ⅳ成绩构成：“科创项目”成绩（过程50%+答辩20%+大论文30%）。</w:t>
      </w:r>
    </w:p>
    <w:p w14:paraId="560704BE">
      <w:pPr>
        <w:spacing w:line="240" w:lineRule="exact"/>
        <w:ind w:firstLine="301" w:firstLineChars="200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C00000"/>
          <w:sz w:val="15"/>
          <w:szCs w:val="15"/>
        </w:rPr>
        <w:t>特别说明：本课程不考试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。</w:t>
      </w:r>
    </w:p>
    <w:p w14:paraId="11E6111A">
      <w:pPr>
        <w:spacing w:line="240" w:lineRule="exact"/>
        <w:rPr>
          <w:rFonts w:hint="eastAsia" w:asciiTheme="minorEastAsia" w:hAnsiTheme="minorEastAsia"/>
          <w:bCs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  <w:lang w:val="en-US" w:eastAsia="zh-CN"/>
        </w:rPr>
        <w:t>7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、关于安全考试</w:t>
      </w:r>
    </w:p>
    <w:p w14:paraId="10660B86">
      <w:pPr>
        <w:widowControl w:val="0"/>
        <w:bidi w:val="0"/>
        <w:spacing w:line="240" w:lineRule="exact"/>
        <w:ind w:firstLine="300" w:firstLineChars="200"/>
        <w:jc w:val="both"/>
        <w:rPr>
          <w:rFonts w:ascii="宋体" w:hAnsi="宋体" w:eastAsia="宋体" w:cs="Times New Roman"/>
          <w:bCs/>
          <w:color w:val="000000" w:themeColor="text1"/>
          <w:kern w:val="2"/>
          <w:sz w:val="15"/>
          <w:szCs w:val="15"/>
          <w:lang w:bidi="ar-SA"/>
        </w:rPr>
      </w:pPr>
      <w:r>
        <w:rPr>
          <w:rFonts w:ascii="宋体" w:hAnsi="宋体" w:eastAsia="宋体" w:cs="Times New Roman"/>
          <w:bCs/>
          <w:color w:val="000000" w:themeColor="text1"/>
          <w:kern w:val="2"/>
          <w:sz w:val="15"/>
          <w:szCs w:val="15"/>
          <w:lang w:bidi="ar-SA"/>
        </w:rPr>
        <w:t>所有学生必须在“学在浙大”的课程群内签署实验安全承诺书，并完成“物理实验室安全考试”。只有在安全考试通过后，学生方可进行实验操作。考试的最晚完成时间是在</w:t>
      </w:r>
      <w:r>
        <w:rPr>
          <w:rFonts w:ascii="宋体" w:hAnsi="宋体" w:eastAsia="宋体" w:cs="Times New Roman"/>
          <w:bCs/>
          <w:color w:val="C00000"/>
          <w:kern w:val="2"/>
          <w:sz w:val="15"/>
          <w:szCs w:val="15"/>
          <w:lang w:bidi="ar-SA"/>
        </w:rPr>
        <w:t>选课后的两周内</w:t>
      </w:r>
      <w:r>
        <w:rPr>
          <w:rFonts w:ascii="宋体" w:hAnsi="宋体" w:eastAsia="宋体" w:cs="Times New Roman"/>
          <w:bCs/>
          <w:color w:val="000000" w:themeColor="text1"/>
          <w:kern w:val="2"/>
          <w:sz w:val="15"/>
          <w:szCs w:val="15"/>
          <w:lang w:bidi="ar-SA"/>
        </w:rPr>
        <w:t>。</w:t>
      </w:r>
    </w:p>
    <w:p w14:paraId="5A64639D">
      <w:pPr>
        <w:spacing w:line="240" w:lineRule="exact"/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  <w:lang w:val="en-US" w:eastAsia="zh-CN"/>
        </w:rPr>
        <w:t>8、注意事项</w:t>
      </w:r>
    </w:p>
    <w:p w14:paraId="3CFEC175">
      <w:pPr>
        <w:spacing w:line="240" w:lineRule="exact"/>
        <w:ind w:firstLine="150" w:firstLineChars="100"/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  <w:t>（1）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钉钉群主要用于老师发布重要信息，</w:t>
      </w:r>
      <w:r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  <w:t>请勿在群里私聊，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以免其他同学遗漏信息</w:t>
      </w:r>
      <w:r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  <w:t>。</w:t>
      </w:r>
    </w:p>
    <w:p w14:paraId="7B0AE280">
      <w:pPr>
        <w:spacing w:line="240" w:lineRule="exact"/>
        <w:ind w:firstLine="150" w:firstLineChars="100"/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  <w:lang w:val="en-US" w:eastAsia="zh-CN"/>
        </w:rPr>
        <w:t>（2）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针对个人问题，您也可以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通过</w:t>
      </w:r>
      <w:r>
        <w:rPr>
          <w:rFonts w:ascii="宋体" w:hAnsi="宋体" w:eastAsia="宋体" w:cs="Times New Roman"/>
          <w:color w:val="000000" w:themeColor="text1"/>
          <w:kern w:val="2"/>
          <w:sz w:val="15"/>
          <w:szCs w:val="15"/>
          <w:lang w:bidi="ar-SA"/>
        </w:rPr>
        <w:t>钉钉平台直接与老师进行一对一咨询。</w:t>
      </w:r>
    </w:p>
    <w:p w14:paraId="2855DE63">
      <w:pPr>
        <w:spacing w:line="240" w:lineRule="exact"/>
        <w:ind w:firstLine="150" w:firstLineChars="100"/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（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eastAsia="zh-CN" w:bidi="ar-SA"/>
        </w:rPr>
        <w:t>）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所有需提交的电子实验报告和大论文等材料必须在最后一周的课</w:t>
      </w:r>
      <w:r>
        <w:rPr>
          <w:rFonts w:hint="eastAsia" w:ascii="宋体" w:hAnsi="宋体" w:eastAsia="宋体" w:cs="Times New Roman"/>
          <w:color w:val="C00000"/>
          <w:kern w:val="2"/>
          <w:sz w:val="15"/>
          <w:szCs w:val="15"/>
          <w:lang w:val="en-US" w:eastAsia="zh-CN" w:bidi="ar-SA"/>
        </w:rPr>
        <w:t>结束后一周内递交</w:t>
      </w: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，逾期无效。</w:t>
      </w:r>
    </w:p>
    <w:p w14:paraId="08F4A448">
      <w:pPr>
        <w:widowControl w:val="0"/>
        <w:bidi w:val="0"/>
        <w:spacing w:line="240" w:lineRule="exact"/>
        <w:ind w:firstLine="150" w:firstLineChars="100"/>
        <w:jc w:val="both"/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eastAsia="zh-CN" w:bidi="ar-SA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15"/>
          <w:szCs w:val="15"/>
          <w:lang w:val="en-US" w:eastAsia="zh-CN" w:bidi="ar-SA"/>
        </w:rPr>
        <w:t>（4）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eastAsia="zh-CN" w:bidi="ar-SA"/>
        </w:rPr>
        <w:t>请假事宜：病假必须要有医院的证明；事假需持学生所在院系负责人签字的请假条。补课请找本实验的指导老师，第16周（包括）之前完成补课。</w:t>
      </w:r>
    </w:p>
    <w:p w14:paraId="78162860">
      <w:pPr>
        <w:widowControl w:val="0"/>
        <w:bidi w:val="0"/>
        <w:spacing w:line="240" w:lineRule="exact"/>
        <w:ind w:firstLine="150" w:firstLineChars="100"/>
        <w:jc w:val="both"/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eastAsia="zh-CN" w:bidi="ar-SA"/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eastAsia="zh-CN" w:bidi="ar-SA"/>
        </w:rPr>
        <w:t>（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15"/>
          <w:szCs w:val="15"/>
          <w:lang w:eastAsia="zh-CN" w:bidi="ar-SA"/>
        </w:rPr>
        <w:t>）</w:t>
      </w:r>
      <w:r>
        <w:rPr>
          <w:rFonts w:hint="eastAsia" w:asciiTheme="minorEastAsia" w:hAnsiTheme="minorEastAsia"/>
          <w:color w:val="000000" w:themeColor="text1"/>
          <w:sz w:val="15"/>
          <w:szCs w:val="15"/>
        </w:rPr>
        <w:t>实验室地址：浙江大学紫金港校区东四物理实验楼。</w:t>
      </w:r>
    </w:p>
    <w:p w14:paraId="2074942E">
      <w:pPr>
        <w:spacing w:line="240" w:lineRule="exact"/>
        <w:rPr>
          <w:rFonts w:asciiTheme="minorEastAsia" w:hAnsiTheme="minorEastAsia"/>
          <w:b/>
          <w:bCs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  <w:lang w:val="en-US" w:eastAsia="zh-CN"/>
        </w:rPr>
        <w:t>9</w:t>
      </w:r>
      <w:r>
        <w:rPr>
          <w:rFonts w:hint="eastAsia" w:asciiTheme="minorEastAsia" w:hAnsiTheme="minorEastAsia"/>
          <w:b/>
          <w:bCs/>
          <w:color w:val="000000" w:themeColor="text1"/>
          <w:sz w:val="15"/>
          <w:szCs w:val="15"/>
        </w:rPr>
        <w:t>、课程组联系方式</w:t>
      </w:r>
    </w:p>
    <w:p w14:paraId="443B775E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（1）“普通物理学实验</w:t>
      </w:r>
      <w:r>
        <w:rPr>
          <w:rFonts w:hint="default" w:ascii="Times New Roman" w:hAnsi="Times New Roman" w:cs="Times New Roman"/>
          <w:bCs/>
          <w:color w:val="000000" w:themeColor="text1"/>
          <w:spacing w:val="30"/>
          <w:sz w:val="15"/>
          <w:szCs w:val="15"/>
        </w:rPr>
        <w:t>Ⅱ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”与“物理学实验</w:t>
      </w:r>
      <w:r>
        <w:rPr>
          <w:rFonts w:hint="default" w:ascii="Times New Roman" w:hAnsi="Times New Roman" w:cs="Times New Roman"/>
          <w:bCs/>
          <w:color w:val="000000" w:themeColor="text1"/>
          <w:spacing w:val="30"/>
          <w:sz w:val="15"/>
          <w:szCs w:val="15"/>
        </w:rPr>
        <w:t>Ⅱ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”课程问题咨询方式：陈水桥老师88206068-4051。</w:t>
      </w:r>
    </w:p>
    <w:p w14:paraId="10E735E0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）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“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教学教务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”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问题咨询方式：肖婷老师88206068-2091和王宙洋老师88206068-2292。</w:t>
      </w:r>
    </w:p>
    <w:p w14:paraId="1AFBC758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）“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网络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”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问题咨询方式：殷立明老师88206068-3350。</w:t>
      </w:r>
    </w:p>
    <w:p w14:paraId="5E0E37D5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）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“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实验内容、信息、请假等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”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问题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咨询方式：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居乐乐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老师88206068-3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080。</w:t>
      </w:r>
    </w:p>
    <w:p w14:paraId="043CC27E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（5）“电子实验报告”问题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咨询方式：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张利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老师88206068-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1071。</w:t>
      </w:r>
    </w:p>
    <w:p w14:paraId="67B9FDCE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）“线上虚拟仿真实验”教学问题咨询方式：肖婷老师88206068-2091。</w:t>
      </w:r>
    </w:p>
    <w:p w14:paraId="6ED10F3D">
      <w:pPr>
        <w:spacing w:line="240" w:lineRule="exact"/>
        <w:ind w:firstLine="150" w:firstLineChars="100"/>
        <w:rPr>
          <w:rFonts w:hint="default" w:ascii="Times New Roman" w:hAnsi="Times New Roman" w:cs="Times New Roman"/>
          <w:color w:val="000000" w:themeColor="text1"/>
          <w:sz w:val="15"/>
          <w:szCs w:val="15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）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“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实验室安全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和安全考试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</w:rPr>
        <w:t>”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问题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咨询方式：王鲲老师88206068-1281。</w:t>
      </w:r>
    </w:p>
    <w:p w14:paraId="7A924D4E">
      <w:pPr>
        <w:spacing w:line="240" w:lineRule="exact"/>
        <w:ind w:firstLine="150" w:firstLineChars="100"/>
        <w:rPr>
          <w:rFonts w:hint="default" w:ascii="宋体" w:hAnsi="宋体" w:eastAsia="宋体" w:cs="Times New Roman"/>
          <w:bCs/>
          <w:color w:val="000000" w:themeColor="text1"/>
          <w:kern w:val="2"/>
          <w:sz w:val="15"/>
          <w:szCs w:val="15"/>
          <w:lang w:val="en-US" w:eastAsia="zh-CN" w:bidi="ar-SA"/>
        </w:rPr>
      </w:pP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（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</w:rPr>
        <w:t>8</w:t>
      </w:r>
      <w:r>
        <w:rPr>
          <w:rFonts w:hint="default" w:ascii="Times New Roman" w:hAnsi="Times New Roman" w:cs="Times New Roman"/>
          <w:color w:val="000000" w:themeColor="text1"/>
          <w:sz w:val="15"/>
          <w:szCs w:val="15"/>
        </w:rPr>
        <w:t>）具体问题咨询方式：指导教师（联系方式详见物理实验教学中心网站内）。</w:t>
      </w:r>
    </w:p>
    <w:p w14:paraId="6949EE3E">
      <w:pPr>
        <w:spacing w:line="240" w:lineRule="exact"/>
        <w:ind w:firstLine="300" w:firstLineChars="200"/>
        <w:rPr>
          <w:rFonts w:asciiTheme="minorEastAsia" w:hAnsiTheme="minorEastAsia"/>
          <w:color w:val="000000" w:themeColor="text1"/>
          <w:sz w:val="15"/>
          <w:szCs w:val="15"/>
        </w:rPr>
      </w:pPr>
    </w:p>
    <w:p w14:paraId="34779151">
      <w:pPr>
        <w:spacing w:line="240" w:lineRule="exact"/>
        <w:rPr>
          <w:rFonts w:asciiTheme="minorEastAsia" w:hAnsiTheme="minorEastAsia"/>
          <w:b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color w:val="000000" w:themeColor="text1"/>
          <w:sz w:val="15"/>
          <w:szCs w:val="15"/>
        </w:rPr>
        <w:t xml:space="preserve"> </w:t>
      </w:r>
      <w:r>
        <w:rPr>
          <w:rFonts w:asciiTheme="minorEastAsia" w:hAnsiTheme="minorEastAsia"/>
          <w:color w:val="000000" w:themeColor="text1"/>
          <w:sz w:val="15"/>
          <w:szCs w:val="15"/>
        </w:rPr>
        <w:t xml:space="preserve">                                 </w:t>
      </w:r>
      <w:r>
        <w:rPr>
          <w:rFonts w:asciiTheme="minorEastAsia" w:hAnsiTheme="minorEastAsia"/>
          <w:b/>
          <w:color w:val="000000" w:themeColor="text1"/>
          <w:sz w:val="15"/>
          <w:szCs w:val="15"/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“普通物理学实验</w:t>
      </w:r>
      <w:r>
        <w:rPr>
          <w:rFonts w:cs="Times New Roman" w:asciiTheme="minorEastAsia" w:hAnsiTheme="minorEastAsia"/>
          <w:b/>
          <w:bCs/>
          <w:color w:val="000000" w:themeColor="text1"/>
          <w:spacing w:val="30"/>
          <w:sz w:val="15"/>
          <w:szCs w:val="15"/>
        </w:rPr>
        <w:t>Ⅱ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”与“物理学实验</w:t>
      </w:r>
      <w:r>
        <w:rPr>
          <w:rFonts w:cs="Times New Roman" w:asciiTheme="minorEastAsia" w:hAnsiTheme="minorEastAsia"/>
          <w:b/>
          <w:bCs/>
          <w:color w:val="000000" w:themeColor="text1"/>
          <w:spacing w:val="30"/>
          <w:sz w:val="15"/>
          <w:szCs w:val="15"/>
        </w:rPr>
        <w:t>Ⅱ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”课程组</w:t>
      </w:r>
    </w:p>
    <w:p w14:paraId="281A2ADC">
      <w:pPr>
        <w:spacing w:line="240" w:lineRule="exact"/>
        <w:ind w:firstLine="3463" w:firstLineChars="2300"/>
        <w:rPr>
          <w:rFonts w:asciiTheme="minorEastAsia" w:hAnsiTheme="minorEastAsia"/>
          <w:b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浙江大学物理实验教学中心</w:t>
      </w:r>
    </w:p>
    <w:p w14:paraId="4F3F8145">
      <w:pPr>
        <w:spacing w:line="240" w:lineRule="exact"/>
        <w:ind w:firstLine="3915" w:firstLineChars="2600"/>
        <w:rPr>
          <w:rFonts w:asciiTheme="minorEastAsia" w:hAnsiTheme="minorEastAsia"/>
          <w:b/>
          <w:color w:val="000000" w:themeColor="text1"/>
          <w:sz w:val="15"/>
          <w:szCs w:val="15"/>
        </w:rPr>
      </w:pP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202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  <w:lang w:val="en-US" w:eastAsia="zh-CN"/>
        </w:rPr>
        <w:t>5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年9月1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  <w:lang w:val="en-US" w:eastAsia="zh-CN"/>
        </w:rPr>
        <w:t>7</w:t>
      </w:r>
      <w:r>
        <w:rPr>
          <w:rFonts w:hint="eastAsia" w:asciiTheme="minorEastAsia" w:hAnsiTheme="minorEastAsia"/>
          <w:b/>
          <w:color w:val="000000" w:themeColor="text1"/>
          <w:sz w:val="15"/>
          <w:szCs w:val="15"/>
        </w:rPr>
        <w:t>日</w:t>
      </w:r>
    </w:p>
    <w:p w14:paraId="72E364C5">
      <w:pPr>
        <w:spacing w:line="180" w:lineRule="exact"/>
        <w:rPr>
          <w:rFonts w:cs="宋体" w:asciiTheme="minorEastAsia" w:hAnsiTheme="minorEastAsia"/>
          <w:color w:val="000000" w:themeColor="text1"/>
          <w:kern w:val="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zY2E2ODFiM2VkZTk3YTFhMDViZTQ5ZmJhNTM5MDIifQ=="/>
  </w:docVars>
  <w:rsids>
    <w:rsidRoot w:val="006C75AD"/>
    <w:rsid w:val="0000238D"/>
    <w:rsid w:val="000027AE"/>
    <w:rsid w:val="00002817"/>
    <w:rsid w:val="0000346F"/>
    <w:rsid w:val="0000393E"/>
    <w:rsid w:val="000062CE"/>
    <w:rsid w:val="00010ACA"/>
    <w:rsid w:val="00011D0C"/>
    <w:rsid w:val="00012795"/>
    <w:rsid w:val="00021D4C"/>
    <w:rsid w:val="0002514A"/>
    <w:rsid w:val="00025824"/>
    <w:rsid w:val="00025F55"/>
    <w:rsid w:val="000271B6"/>
    <w:rsid w:val="0003014A"/>
    <w:rsid w:val="00030C97"/>
    <w:rsid w:val="000316BB"/>
    <w:rsid w:val="000425BF"/>
    <w:rsid w:val="0004349B"/>
    <w:rsid w:val="00047917"/>
    <w:rsid w:val="000519F6"/>
    <w:rsid w:val="00057239"/>
    <w:rsid w:val="0006139A"/>
    <w:rsid w:val="00062F47"/>
    <w:rsid w:val="00063C91"/>
    <w:rsid w:val="000665C8"/>
    <w:rsid w:val="00070B31"/>
    <w:rsid w:val="00070DC6"/>
    <w:rsid w:val="00075822"/>
    <w:rsid w:val="00082D0C"/>
    <w:rsid w:val="000918DC"/>
    <w:rsid w:val="00093938"/>
    <w:rsid w:val="000962A3"/>
    <w:rsid w:val="000A1229"/>
    <w:rsid w:val="000A3286"/>
    <w:rsid w:val="000A55D1"/>
    <w:rsid w:val="000B39AB"/>
    <w:rsid w:val="000C1C40"/>
    <w:rsid w:val="000C4DE0"/>
    <w:rsid w:val="000C7A30"/>
    <w:rsid w:val="000D10FA"/>
    <w:rsid w:val="000D50C8"/>
    <w:rsid w:val="000D720A"/>
    <w:rsid w:val="000D794E"/>
    <w:rsid w:val="000E6828"/>
    <w:rsid w:val="000F0502"/>
    <w:rsid w:val="000F3D19"/>
    <w:rsid w:val="000F5E06"/>
    <w:rsid w:val="001058B5"/>
    <w:rsid w:val="00110A56"/>
    <w:rsid w:val="00111257"/>
    <w:rsid w:val="001137C7"/>
    <w:rsid w:val="001152F0"/>
    <w:rsid w:val="00120472"/>
    <w:rsid w:val="00131ACF"/>
    <w:rsid w:val="001336B5"/>
    <w:rsid w:val="00133729"/>
    <w:rsid w:val="0013462A"/>
    <w:rsid w:val="0013759C"/>
    <w:rsid w:val="001406DC"/>
    <w:rsid w:val="00140BC5"/>
    <w:rsid w:val="00143EFA"/>
    <w:rsid w:val="001471AF"/>
    <w:rsid w:val="00152E52"/>
    <w:rsid w:val="0015364D"/>
    <w:rsid w:val="00155780"/>
    <w:rsid w:val="001606C0"/>
    <w:rsid w:val="0016344A"/>
    <w:rsid w:val="001655B6"/>
    <w:rsid w:val="001752DA"/>
    <w:rsid w:val="00181042"/>
    <w:rsid w:val="001865EC"/>
    <w:rsid w:val="001877E0"/>
    <w:rsid w:val="00193C2F"/>
    <w:rsid w:val="00195303"/>
    <w:rsid w:val="00197968"/>
    <w:rsid w:val="001A16F9"/>
    <w:rsid w:val="001B0B94"/>
    <w:rsid w:val="001B3600"/>
    <w:rsid w:val="001B421A"/>
    <w:rsid w:val="001B4A95"/>
    <w:rsid w:val="001B5BA1"/>
    <w:rsid w:val="001C0280"/>
    <w:rsid w:val="001C3F67"/>
    <w:rsid w:val="001C3FC9"/>
    <w:rsid w:val="001D1A42"/>
    <w:rsid w:val="001D64B6"/>
    <w:rsid w:val="001E038E"/>
    <w:rsid w:val="001E1111"/>
    <w:rsid w:val="001E25EB"/>
    <w:rsid w:val="001E3987"/>
    <w:rsid w:val="001E6B5F"/>
    <w:rsid w:val="001E7145"/>
    <w:rsid w:val="001F1C01"/>
    <w:rsid w:val="001F68F6"/>
    <w:rsid w:val="001F7888"/>
    <w:rsid w:val="00202A78"/>
    <w:rsid w:val="00202AF2"/>
    <w:rsid w:val="00205DCE"/>
    <w:rsid w:val="0021098C"/>
    <w:rsid w:val="00215FF1"/>
    <w:rsid w:val="00220E4D"/>
    <w:rsid w:val="00224778"/>
    <w:rsid w:val="002266A3"/>
    <w:rsid w:val="00226DE1"/>
    <w:rsid w:val="00226EF8"/>
    <w:rsid w:val="00233F35"/>
    <w:rsid w:val="0023542D"/>
    <w:rsid w:val="002412EB"/>
    <w:rsid w:val="00243A27"/>
    <w:rsid w:val="002457F8"/>
    <w:rsid w:val="00247F69"/>
    <w:rsid w:val="00251BDF"/>
    <w:rsid w:val="0025639A"/>
    <w:rsid w:val="00257C95"/>
    <w:rsid w:val="00261926"/>
    <w:rsid w:val="00262A4C"/>
    <w:rsid w:val="002638AF"/>
    <w:rsid w:val="00264EC0"/>
    <w:rsid w:val="00265DF6"/>
    <w:rsid w:val="00267541"/>
    <w:rsid w:val="002755E5"/>
    <w:rsid w:val="00276190"/>
    <w:rsid w:val="002769C1"/>
    <w:rsid w:val="00276FC2"/>
    <w:rsid w:val="0027707E"/>
    <w:rsid w:val="00280F58"/>
    <w:rsid w:val="00282DF5"/>
    <w:rsid w:val="00282F5B"/>
    <w:rsid w:val="002831DC"/>
    <w:rsid w:val="00284347"/>
    <w:rsid w:val="0029066A"/>
    <w:rsid w:val="00290F6B"/>
    <w:rsid w:val="00294A8E"/>
    <w:rsid w:val="002A0929"/>
    <w:rsid w:val="002A3717"/>
    <w:rsid w:val="002B306B"/>
    <w:rsid w:val="002B575E"/>
    <w:rsid w:val="002B6C9E"/>
    <w:rsid w:val="002C0434"/>
    <w:rsid w:val="002C39BA"/>
    <w:rsid w:val="002C53A4"/>
    <w:rsid w:val="002C6D92"/>
    <w:rsid w:val="002E3EF1"/>
    <w:rsid w:val="002E7322"/>
    <w:rsid w:val="002F2899"/>
    <w:rsid w:val="002F4FF0"/>
    <w:rsid w:val="003023D6"/>
    <w:rsid w:val="003030EF"/>
    <w:rsid w:val="00310B16"/>
    <w:rsid w:val="00311AD7"/>
    <w:rsid w:val="00312BAB"/>
    <w:rsid w:val="0031369E"/>
    <w:rsid w:val="00313E14"/>
    <w:rsid w:val="0032066B"/>
    <w:rsid w:val="0032195F"/>
    <w:rsid w:val="0032393E"/>
    <w:rsid w:val="0032731A"/>
    <w:rsid w:val="00327E6D"/>
    <w:rsid w:val="00336995"/>
    <w:rsid w:val="00343A08"/>
    <w:rsid w:val="00350122"/>
    <w:rsid w:val="00360133"/>
    <w:rsid w:val="00362924"/>
    <w:rsid w:val="00365A34"/>
    <w:rsid w:val="00366BD3"/>
    <w:rsid w:val="0037142B"/>
    <w:rsid w:val="00373B8D"/>
    <w:rsid w:val="00380AE1"/>
    <w:rsid w:val="0038352D"/>
    <w:rsid w:val="0038600C"/>
    <w:rsid w:val="003901D8"/>
    <w:rsid w:val="0039310F"/>
    <w:rsid w:val="003A1DDF"/>
    <w:rsid w:val="003A306F"/>
    <w:rsid w:val="003A440D"/>
    <w:rsid w:val="003A6CD4"/>
    <w:rsid w:val="003B0463"/>
    <w:rsid w:val="003B4133"/>
    <w:rsid w:val="003B7CE1"/>
    <w:rsid w:val="003D401A"/>
    <w:rsid w:val="003D7F1F"/>
    <w:rsid w:val="003E1AA8"/>
    <w:rsid w:val="003F28BE"/>
    <w:rsid w:val="003F613C"/>
    <w:rsid w:val="003F6378"/>
    <w:rsid w:val="003F65E8"/>
    <w:rsid w:val="00410C67"/>
    <w:rsid w:val="00414999"/>
    <w:rsid w:val="00415557"/>
    <w:rsid w:val="004224DF"/>
    <w:rsid w:val="00426C9E"/>
    <w:rsid w:val="00426DA2"/>
    <w:rsid w:val="0043199B"/>
    <w:rsid w:val="00433EA5"/>
    <w:rsid w:val="00434AF4"/>
    <w:rsid w:val="0044226C"/>
    <w:rsid w:val="00444E04"/>
    <w:rsid w:val="0044786C"/>
    <w:rsid w:val="00447FC1"/>
    <w:rsid w:val="00451A67"/>
    <w:rsid w:val="00453915"/>
    <w:rsid w:val="00453CFA"/>
    <w:rsid w:val="004550B1"/>
    <w:rsid w:val="00460B1A"/>
    <w:rsid w:val="00461779"/>
    <w:rsid w:val="0046581F"/>
    <w:rsid w:val="00466C86"/>
    <w:rsid w:val="00466E5A"/>
    <w:rsid w:val="00473EAB"/>
    <w:rsid w:val="0047767C"/>
    <w:rsid w:val="0047797D"/>
    <w:rsid w:val="00480065"/>
    <w:rsid w:val="00482799"/>
    <w:rsid w:val="0048422B"/>
    <w:rsid w:val="00490392"/>
    <w:rsid w:val="0049231F"/>
    <w:rsid w:val="00497302"/>
    <w:rsid w:val="004A00F7"/>
    <w:rsid w:val="004A0D50"/>
    <w:rsid w:val="004A18FA"/>
    <w:rsid w:val="004A2196"/>
    <w:rsid w:val="004A565C"/>
    <w:rsid w:val="004A6E84"/>
    <w:rsid w:val="004B23CA"/>
    <w:rsid w:val="004B3F94"/>
    <w:rsid w:val="004B47D7"/>
    <w:rsid w:val="004B6F98"/>
    <w:rsid w:val="004C05F3"/>
    <w:rsid w:val="004C2DCA"/>
    <w:rsid w:val="004C3056"/>
    <w:rsid w:val="004C3B87"/>
    <w:rsid w:val="004C5CA0"/>
    <w:rsid w:val="004D0F16"/>
    <w:rsid w:val="004D220F"/>
    <w:rsid w:val="004D534B"/>
    <w:rsid w:val="004E1FBD"/>
    <w:rsid w:val="004E281F"/>
    <w:rsid w:val="004E2F38"/>
    <w:rsid w:val="004E529B"/>
    <w:rsid w:val="004E5CBB"/>
    <w:rsid w:val="004E7955"/>
    <w:rsid w:val="004F262C"/>
    <w:rsid w:val="00506EBA"/>
    <w:rsid w:val="005074DF"/>
    <w:rsid w:val="00507C41"/>
    <w:rsid w:val="00512932"/>
    <w:rsid w:val="00515CB5"/>
    <w:rsid w:val="005200AB"/>
    <w:rsid w:val="0052281D"/>
    <w:rsid w:val="00523CD3"/>
    <w:rsid w:val="00530CEE"/>
    <w:rsid w:val="0053117C"/>
    <w:rsid w:val="00531295"/>
    <w:rsid w:val="0053794D"/>
    <w:rsid w:val="00540FEF"/>
    <w:rsid w:val="00541535"/>
    <w:rsid w:val="00543635"/>
    <w:rsid w:val="00547F3D"/>
    <w:rsid w:val="00552DD7"/>
    <w:rsid w:val="005533FF"/>
    <w:rsid w:val="0055527D"/>
    <w:rsid w:val="005759E8"/>
    <w:rsid w:val="00575C7F"/>
    <w:rsid w:val="005773FF"/>
    <w:rsid w:val="00577C8A"/>
    <w:rsid w:val="0058376C"/>
    <w:rsid w:val="00583E8A"/>
    <w:rsid w:val="00587564"/>
    <w:rsid w:val="00587B7C"/>
    <w:rsid w:val="005906A7"/>
    <w:rsid w:val="00592953"/>
    <w:rsid w:val="005A130E"/>
    <w:rsid w:val="005A23B6"/>
    <w:rsid w:val="005A3B09"/>
    <w:rsid w:val="005A5D32"/>
    <w:rsid w:val="005A7380"/>
    <w:rsid w:val="005B1A71"/>
    <w:rsid w:val="005B2EE7"/>
    <w:rsid w:val="005B384F"/>
    <w:rsid w:val="005B5C0E"/>
    <w:rsid w:val="005C10CC"/>
    <w:rsid w:val="005C115F"/>
    <w:rsid w:val="005C5BC1"/>
    <w:rsid w:val="005D0EEF"/>
    <w:rsid w:val="005D4EE2"/>
    <w:rsid w:val="005D69F5"/>
    <w:rsid w:val="005D6E0F"/>
    <w:rsid w:val="005E1DCD"/>
    <w:rsid w:val="005E68CF"/>
    <w:rsid w:val="005F0F7A"/>
    <w:rsid w:val="005F2B02"/>
    <w:rsid w:val="005F6A3E"/>
    <w:rsid w:val="00601015"/>
    <w:rsid w:val="00604A77"/>
    <w:rsid w:val="00604E50"/>
    <w:rsid w:val="006137B0"/>
    <w:rsid w:val="00613F8F"/>
    <w:rsid w:val="006305B7"/>
    <w:rsid w:val="006339E4"/>
    <w:rsid w:val="00637BF6"/>
    <w:rsid w:val="00644002"/>
    <w:rsid w:val="006505CC"/>
    <w:rsid w:val="00655BFF"/>
    <w:rsid w:val="00656729"/>
    <w:rsid w:val="0065697F"/>
    <w:rsid w:val="006628B2"/>
    <w:rsid w:val="0066530E"/>
    <w:rsid w:val="00674A7A"/>
    <w:rsid w:val="006767A4"/>
    <w:rsid w:val="00681718"/>
    <w:rsid w:val="006827B8"/>
    <w:rsid w:val="00686187"/>
    <w:rsid w:val="00686417"/>
    <w:rsid w:val="00686C17"/>
    <w:rsid w:val="006958BE"/>
    <w:rsid w:val="00696D84"/>
    <w:rsid w:val="00697F4C"/>
    <w:rsid w:val="006A1226"/>
    <w:rsid w:val="006A6DDF"/>
    <w:rsid w:val="006B275C"/>
    <w:rsid w:val="006B31E6"/>
    <w:rsid w:val="006B4116"/>
    <w:rsid w:val="006B758A"/>
    <w:rsid w:val="006C75AD"/>
    <w:rsid w:val="006D0D1A"/>
    <w:rsid w:val="006E064F"/>
    <w:rsid w:val="006E1F58"/>
    <w:rsid w:val="006E2766"/>
    <w:rsid w:val="006E2A2D"/>
    <w:rsid w:val="006E4413"/>
    <w:rsid w:val="006E6C3B"/>
    <w:rsid w:val="006F3275"/>
    <w:rsid w:val="006F6D7A"/>
    <w:rsid w:val="00700DB2"/>
    <w:rsid w:val="00704BD2"/>
    <w:rsid w:val="00707FBC"/>
    <w:rsid w:val="007101E6"/>
    <w:rsid w:val="00711BB5"/>
    <w:rsid w:val="00712EA7"/>
    <w:rsid w:val="0071312F"/>
    <w:rsid w:val="007179D8"/>
    <w:rsid w:val="0072564A"/>
    <w:rsid w:val="00727A9F"/>
    <w:rsid w:val="00731544"/>
    <w:rsid w:val="00743DCF"/>
    <w:rsid w:val="00743F49"/>
    <w:rsid w:val="00752684"/>
    <w:rsid w:val="007543BE"/>
    <w:rsid w:val="00760B66"/>
    <w:rsid w:val="00761163"/>
    <w:rsid w:val="007618E7"/>
    <w:rsid w:val="00773ADD"/>
    <w:rsid w:val="00774226"/>
    <w:rsid w:val="00774B90"/>
    <w:rsid w:val="00775309"/>
    <w:rsid w:val="00776C7A"/>
    <w:rsid w:val="007770C9"/>
    <w:rsid w:val="00784A58"/>
    <w:rsid w:val="00784DF8"/>
    <w:rsid w:val="007936DF"/>
    <w:rsid w:val="007937D2"/>
    <w:rsid w:val="00794A65"/>
    <w:rsid w:val="007A29BC"/>
    <w:rsid w:val="007A38D9"/>
    <w:rsid w:val="007A4429"/>
    <w:rsid w:val="007A5555"/>
    <w:rsid w:val="007A7EBE"/>
    <w:rsid w:val="007B0235"/>
    <w:rsid w:val="007B065F"/>
    <w:rsid w:val="007B3908"/>
    <w:rsid w:val="007B4245"/>
    <w:rsid w:val="007B4442"/>
    <w:rsid w:val="007B77C6"/>
    <w:rsid w:val="007C0A0A"/>
    <w:rsid w:val="007C0B18"/>
    <w:rsid w:val="007C3D47"/>
    <w:rsid w:val="007E1F1F"/>
    <w:rsid w:val="007E4365"/>
    <w:rsid w:val="007E4817"/>
    <w:rsid w:val="007E5AFB"/>
    <w:rsid w:val="007F5FFB"/>
    <w:rsid w:val="007F6F91"/>
    <w:rsid w:val="0080114A"/>
    <w:rsid w:val="00802683"/>
    <w:rsid w:val="00810ABE"/>
    <w:rsid w:val="008178A0"/>
    <w:rsid w:val="00830117"/>
    <w:rsid w:val="00833150"/>
    <w:rsid w:val="00835031"/>
    <w:rsid w:val="00836711"/>
    <w:rsid w:val="00845AE7"/>
    <w:rsid w:val="00846134"/>
    <w:rsid w:val="008541FB"/>
    <w:rsid w:val="008554A2"/>
    <w:rsid w:val="00866A40"/>
    <w:rsid w:val="008754F1"/>
    <w:rsid w:val="008766B8"/>
    <w:rsid w:val="00883002"/>
    <w:rsid w:val="00883285"/>
    <w:rsid w:val="00890CB4"/>
    <w:rsid w:val="008912DF"/>
    <w:rsid w:val="00892111"/>
    <w:rsid w:val="008A0BFC"/>
    <w:rsid w:val="008A3F04"/>
    <w:rsid w:val="008A7A17"/>
    <w:rsid w:val="008B012E"/>
    <w:rsid w:val="008B026F"/>
    <w:rsid w:val="008B4367"/>
    <w:rsid w:val="008B5FF9"/>
    <w:rsid w:val="008C18AF"/>
    <w:rsid w:val="008C4466"/>
    <w:rsid w:val="008D137C"/>
    <w:rsid w:val="008D14D5"/>
    <w:rsid w:val="008D2633"/>
    <w:rsid w:val="008D4494"/>
    <w:rsid w:val="008D5320"/>
    <w:rsid w:val="008E006C"/>
    <w:rsid w:val="008E1797"/>
    <w:rsid w:val="008F26B2"/>
    <w:rsid w:val="008F6473"/>
    <w:rsid w:val="008F72E8"/>
    <w:rsid w:val="00905C1C"/>
    <w:rsid w:val="009070C8"/>
    <w:rsid w:val="00907B47"/>
    <w:rsid w:val="00911E59"/>
    <w:rsid w:val="009146FD"/>
    <w:rsid w:val="00916F8E"/>
    <w:rsid w:val="00925E75"/>
    <w:rsid w:val="009273D5"/>
    <w:rsid w:val="009371C8"/>
    <w:rsid w:val="00952331"/>
    <w:rsid w:val="00954296"/>
    <w:rsid w:val="00960995"/>
    <w:rsid w:val="00966776"/>
    <w:rsid w:val="00966E90"/>
    <w:rsid w:val="00967250"/>
    <w:rsid w:val="009824C4"/>
    <w:rsid w:val="009843B2"/>
    <w:rsid w:val="00986DDF"/>
    <w:rsid w:val="00991D7B"/>
    <w:rsid w:val="00997525"/>
    <w:rsid w:val="009B09FD"/>
    <w:rsid w:val="009B30FB"/>
    <w:rsid w:val="009B7E60"/>
    <w:rsid w:val="009C4789"/>
    <w:rsid w:val="009C678B"/>
    <w:rsid w:val="009D2F9F"/>
    <w:rsid w:val="009D76E5"/>
    <w:rsid w:val="009F4158"/>
    <w:rsid w:val="00A06300"/>
    <w:rsid w:val="00A113C5"/>
    <w:rsid w:val="00A13A0D"/>
    <w:rsid w:val="00A15424"/>
    <w:rsid w:val="00A201C7"/>
    <w:rsid w:val="00A21E94"/>
    <w:rsid w:val="00A25788"/>
    <w:rsid w:val="00A27974"/>
    <w:rsid w:val="00A31088"/>
    <w:rsid w:val="00A32F4F"/>
    <w:rsid w:val="00A33E14"/>
    <w:rsid w:val="00A5165E"/>
    <w:rsid w:val="00A52A72"/>
    <w:rsid w:val="00A53651"/>
    <w:rsid w:val="00A60C2E"/>
    <w:rsid w:val="00A64FF3"/>
    <w:rsid w:val="00A65D4F"/>
    <w:rsid w:val="00A67155"/>
    <w:rsid w:val="00A7361C"/>
    <w:rsid w:val="00A73655"/>
    <w:rsid w:val="00A768F7"/>
    <w:rsid w:val="00A82D4F"/>
    <w:rsid w:val="00A82DFB"/>
    <w:rsid w:val="00A95527"/>
    <w:rsid w:val="00A9662A"/>
    <w:rsid w:val="00AA10A6"/>
    <w:rsid w:val="00AA2115"/>
    <w:rsid w:val="00AA3B49"/>
    <w:rsid w:val="00AA7314"/>
    <w:rsid w:val="00AA7F40"/>
    <w:rsid w:val="00AB0FD9"/>
    <w:rsid w:val="00AB4D7D"/>
    <w:rsid w:val="00AC0C22"/>
    <w:rsid w:val="00AC12CB"/>
    <w:rsid w:val="00AC26FB"/>
    <w:rsid w:val="00AC363D"/>
    <w:rsid w:val="00AD5410"/>
    <w:rsid w:val="00AD74BA"/>
    <w:rsid w:val="00AE0800"/>
    <w:rsid w:val="00AE0B27"/>
    <w:rsid w:val="00AE23C8"/>
    <w:rsid w:val="00AE74C7"/>
    <w:rsid w:val="00AF113A"/>
    <w:rsid w:val="00AF1818"/>
    <w:rsid w:val="00AF4E31"/>
    <w:rsid w:val="00AF527D"/>
    <w:rsid w:val="00AF54BB"/>
    <w:rsid w:val="00AF66D6"/>
    <w:rsid w:val="00AF71EF"/>
    <w:rsid w:val="00B02B31"/>
    <w:rsid w:val="00B03AF4"/>
    <w:rsid w:val="00B12502"/>
    <w:rsid w:val="00B12DE8"/>
    <w:rsid w:val="00B165C7"/>
    <w:rsid w:val="00B20B0F"/>
    <w:rsid w:val="00B21565"/>
    <w:rsid w:val="00B24BF4"/>
    <w:rsid w:val="00B27EF5"/>
    <w:rsid w:val="00B50145"/>
    <w:rsid w:val="00B5532F"/>
    <w:rsid w:val="00B6208C"/>
    <w:rsid w:val="00B644D1"/>
    <w:rsid w:val="00B661FD"/>
    <w:rsid w:val="00B72A00"/>
    <w:rsid w:val="00B74F90"/>
    <w:rsid w:val="00B756ED"/>
    <w:rsid w:val="00B75709"/>
    <w:rsid w:val="00B7727A"/>
    <w:rsid w:val="00B80F17"/>
    <w:rsid w:val="00B83134"/>
    <w:rsid w:val="00B831A6"/>
    <w:rsid w:val="00B84749"/>
    <w:rsid w:val="00B90DE7"/>
    <w:rsid w:val="00B919BC"/>
    <w:rsid w:val="00B93318"/>
    <w:rsid w:val="00B95A4A"/>
    <w:rsid w:val="00BA295B"/>
    <w:rsid w:val="00BA2984"/>
    <w:rsid w:val="00BA5BF6"/>
    <w:rsid w:val="00BA6579"/>
    <w:rsid w:val="00BC2A4D"/>
    <w:rsid w:val="00BC517E"/>
    <w:rsid w:val="00BD2036"/>
    <w:rsid w:val="00BD45E2"/>
    <w:rsid w:val="00BD6BF3"/>
    <w:rsid w:val="00BE2D20"/>
    <w:rsid w:val="00BE4A58"/>
    <w:rsid w:val="00BE4D60"/>
    <w:rsid w:val="00BE608E"/>
    <w:rsid w:val="00BE7634"/>
    <w:rsid w:val="00BF1620"/>
    <w:rsid w:val="00BF4BCC"/>
    <w:rsid w:val="00BF6C05"/>
    <w:rsid w:val="00C008AF"/>
    <w:rsid w:val="00C0188F"/>
    <w:rsid w:val="00C13B1C"/>
    <w:rsid w:val="00C14EDD"/>
    <w:rsid w:val="00C21541"/>
    <w:rsid w:val="00C22711"/>
    <w:rsid w:val="00C3153D"/>
    <w:rsid w:val="00C326C9"/>
    <w:rsid w:val="00C33A3D"/>
    <w:rsid w:val="00C34847"/>
    <w:rsid w:val="00C41A65"/>
    <w:rsid w:val="00C461E7"/>
    <w:rsid w:val="00C56F2C"/>
    <w:rsid w:val="00C57321"/>
    <w:rsid w:val="00C6193C"/>
    <w:rsid w:val="00C70542"/>
    <w:rsid w:val="00C76B7F"/>
    <w:rsid w:val="00C80963"/>
    <w:rsid w:val="00C821AD"/>
    <w:rsid w:val="00C875A4"/>
    <w:rsid w:val="00C87CA2"/>
    <w:rsid w:val="00C91EDD"/>
    <w:rsid w:val="00C94036"/>
    <w:rsid w:val="00C9684D"/>
    <w:rsid w:val="00CA19F8"/>
    <w:rsid w:val="00CB5DC0"/>
    <w:rsid w:val="00CC0D88"/>
    <w:rsid w:val="00CC3285"/>
    <w:rsid w:val="00CD0554"/>
    <w:rsid w:val="00CD05E1"/>
    <w:rsid w:val="00CD089A"/>
    <w:rsid w:val="00CD1253"/>
    <w:rsid w:val="00CD1A07"/>
    <w:rsid w:val="00CD2672"/>
    <w:rsid w:val="00CD3120"/>
    <w:rsid w:val="00CE18C1"/>
    <w:rsid w:val="00CE3364"/>
    <w:rsid w:val="00CE4639"/>
    <w:rsid w:val="00CE50C5"/>
    <w:rsid w:val="00CF1881"/>
    <w:rsid w:val="00CF36FD"/>
    <w:rsid w:val="00CF523D"/>
    <w:rsid w:val="00D018C2"/>
    <w:rsid w:val="00D01A85"/>
    <w:rsid w:val="00D0263B"/>
    <w:rsid w:val="00D05E61"/>
    <w:rsid w:val="00D0710B"/>
    <w:rsid w:val="00D12B0D"/>
    <w:rsid w:val="00D14265"/>
    <w:rsid w:val="00D1741B"/>
    <w:rsid w:val="00D17CC1"/>
    <w:rsid w:val="00D20716"/>
    <w:rsid w:val="00D23975"/>
    <w:rsid w:val="00D26193"/>
    <w:rsid w:val="00D34118"/>
    <w:rsid w:val="00D37183"/>
    <w:rsid w:val="00D37821"/>
    <w:rsid w:val="00D425F0"/>
    <w:rsid w:val="00D43A8B"/>
    <w:rsid w:val="00D43AB9"/>
    <w:rsid w:val="00D43B14"/>
    <w:rsid w:val="00D50975"/>
    <w:rsid w:val="00D5391A"/>
    <w:rsid w:val="00D55586"/>
    <w:rsid w:val="00D57E07"/>
    <w:rsid w:val="00D64127"/>
    <w:rsid w:val="00D65904"/>
    <w:rsid w:val="00D72C5C"/>
    <w:rsid w:val="00D75B5D"/>
    <w:rsid w:val="00D76119"/>
    <w:rsid w:val="00D773A0"/>
    <w:rsid w:val="00D80D4E"/>
    <w:rsid w:val="00D81ABA"/>
    <w:rsid w:val="00D86C67"/>
    <w:rsid w:val="00D91277"/>
    <w:rsid w:val="00D916D1"/>
    <w:rsid w:val="00DA7513"/>
    <w:rsid w:val="00DB2547"/>
    <w:rsid w:val="00DC1D4B"/>
    <w:rsid w:val="00DC2BBD"/>
    <w:rsid w:val="00DC3ECA"/>
    <w:rsid w:val="00DE09F6"/>
    <w:rsid w:val="00DE417E"/>
    <w:rsid w:val="00DE478C"/>
    <w:rsid w:val="00DE58CF"/>
    <w:rsid w:val="00DF07F8"/>
    <w:rsid w:val="00DF2656"/>
    <w:rsid w:val="00DF33F6"/>
    <w:rsid w:val="00DF440C"/>
    <w:rsid w:val="00DF443C"/>
    <w:rsid w:val="00DF4E52"/>
    <w:rsid w:val="00DF6CA2"/>
    <w:rsid w:val="00E0184A"/>
    <w:rsid w:val="00E02AA6"/>
    <w:rsid w:val="00E03E23"/>
    <w:rsid w:val="00E045FB"/>
    <w:rsid w:val="00E06AE8"/>
    <w:rsid w:val="00E10595"/>
    <w:rsid w:val="00E1320F"/>
    <w:rsid w:val="00E239A3"/>
    <w:rsid w:val="00E25334"/>
    <w:rsid w:val="00E25F2C"/>
    <w:rsid w:val="00E35060"/>
    <w:rsid w:val="00E3589C"/>
    <w:rsid w:val="00E40F8F"/>
    <w:rsid w:val="00E43C88"/>
    <w:rsid w:val="00E4444B"/>
    <w:rsid w:val="00E47E02"/>
    <w:rsid w:val="00E52142"/>
    <w:rsid w:val="00E54ED7"/>
    <w:rsid w:val="00E56DBE"/>
    <w:rsid w:val="00E62022"/>
    <w:rsid w:val="00E72FF0"/>
    <w:rsid w:val="00E84917"/>
    <w:rsid w:val="00E90D8A"/>
    <w:rsid w:val="00EA2F97"/>
    <w:rsid w:val="00EA595A"/>
    <w:rsid w:val="00EA6746"/>
    <w:rsid w:val="00EA7CEB"/>
    <w:rsid w:val="00EB280C"/>
    <w:rsid w:val="00EB2D6F"/>
    <w:rsid w:val="00EC0DBC"/>
    <w:rsid w:val="00EC4287"/>
    <w:rsid w:val="00EC4D80"/>
    <w:rsid w:val="00ED37EE"/>
    <w:rsid w:val="00EE0B7A"/>
    <w:rsid w:val="00EE79A6"/>
    <w:rsid w:val="00EF0A84"/>
    <w:rsid w:val="00EF6950"/>
    <w:rsid w:val="00EF7586"/>
    <w:rsid w:val="00F01707"/>
    <w:rsid w:val="00F02AC8"/>
    <w:rsid w:val="00F05A4D"/>
    <w:rsid w:val="00F0766D"/>
    <w:rsid w:val="00F07D46"/>
    <w:rsid w:val="00F13EC2"/>
    <w:rsid w:val="00F167C9"/>
    <w:rsid w:val="00F16C4D"/>
    <w:rsid w:val="00F253F0"/>
    <w:rsid w:val="00F323BF"/>
    <w:rsid w:val="00F32E07"/>
    <w:rsid w:val="00F33346"/>
    <w:rsid w:val="00F33612"/>
    <w:rsid w:val="00F4533C"/>
    <w:rsid w:val="00F46AEC"/>
    <w:rsid w:val="00F46BC3"/>
    <w:rsid w:val="00F47499"/>
    <w:rsid w:val="00F55978"/>
    <w:rsid w:val="00F55BD8"/>
    <w:rsid w:val="00F5639C"/>
    <w:rsid w:val="00F56E0F"/>
    <w:rsid w:val="00F6364F"/>
    <w:rsid w:val="00F67605"/>
    <w:rsid w:val="00F67CE6"/>
    <w:rsid w:val="00F701E8"/>
    <w:rsid w:val="00F71CEE"/>
    <w:rsid w:val="00F75B16"/>
    <w:rsid w:val="00F81389"/>
    <w:rsid w:val="00F83EF3"/>
    <w:rsid w:val="00F856B5"/>
    <w:rsid w:val="00F867B8"/>
    <w:rsid w:val="00F940B1"/>
    <w:rsid w:val="00F95638"/>
    <w:rsid w:val="00FA5F05"/>
    <w:rsid w:val="00FA78E0"/>
    <w:rsid w:val="00FA7AEB"/>
    <w:rsid w:val="00FB5897"/>
    <w:rsid w:val="00FC0B22"/>
    <w:rsid w:val="00FC3AD3"/>
    <w:rsid w:val="00FD1995"/>
    <w:rsid w:val="00FD19C1"/>
    <w:rsid w:val="00FD377E"/>
    <w:rsid w:val="00FD5138"/>
    <w:rsid w:val="00FD5B95"/>
    <w:rsid w:val="00FD6767"/>
    <w:rsid w:val="00FD70A7"/>
    <w:rsid w:val="00FE2896"/>
    <w:rsid w:val="00FE393B"/>
    <w:rsid w:val="00FE5082"/>
    <w:rsid w:val="00FE6D11"/>
    <w:rsid w:val="00FF1542"/>
    <w:rsid w:val="00FF7210"/>
    <w:rsid w:val="00FF77B2"/>
    <w:rsid w:val="01D54ECF"/>
    <w:rsid w:val="026B3007"/>
    <w:rsid w:val="02EC1E60"/>
    <w:rsid w:val="02FA25DD"/>
    <w:rsid w:val="02FE031F"/>
    <w:rsid w:val="033B501D"/>
    <w:rsid w:val="03A622B3"/>
    <w:rsid w:val="04471B7F"/>
    <w:rsid w:val="052E3E59"/>
    <w:rsid w:val="05504427"/>
    <w:rsid w:val="0646613D"/>
    <w:rsid w:val="067032E2"/>
    <w:rsid w:val="06A95712"/>
    <w:rsid w:val="07DB28A2"/>
    <w:rsid w:val="08326375"/>
    <w:rsid w:val="08AD5A2D"/>
    <w:rsid w:val="09502F56"/>
    <w:rsid w:val="09896468"/>
    <w:rsid w:val="0A695807"/>
    <w:rsid w:val="0ACF7C5E"/>
    <w:rsid w:val="0B1773AE"/>
    <w:rsid w:val="0B30466C"/>
    <w:rsid w:val="0B316DAA"/>
    <w:rsid w:val="0BEE0331"/>
    <w:rsid w:val="0C44122D"/>
    <w:rsid w:val="0D0A6521"/>
    <w:rsid w:val="0E1620AB"/>
    <w:rsid w:val="0E364970"/>
    <w:rsid w:val="0E4F7C80"/>
    <w:rsid w:val="0E6E188E"/>
    <w:rsid w:val="0F595229"/>
    <w:rsid w:val="0F7064D5"/>
    <w:rsid w:val="0FDC1C6D"/>
    <w:rsid w:val="102E4251"/>
    <w:rsid w:val="10916704"/>
    <w:rsid w:val="10CD0EA0"/>
    <w:rsid w:val="111652FA"/>
    <w:rsid w:val="11667611"/>
    <w:rsid w:val="11C93190"/>
    <w:rsid w:val="1206631D"/>
    <w:rsid w:val="12F157AA"/>
    <w:rsid w:val="134C51F9"/>
    <w:rsid w:val="13DA34AF"/>
    <w:rsid w:val="13E175CD"/>
    <w:rsid w:val="145A4152"/>
    <w:rsid w:val="14C14525"/>
    <w:rsid w:val="14D925C1"/>
    <w:rsid w:val="14E60C13"/>
    <w:rsid w:val="15CA5031"/>
    <w:rsid w:val="15E17259"/>
    <w:rsid w:val="173338FA"/>
    <w:rsid w:val="17397720"/>
    <w:rsid w:val="177A1496"/>
    <w:rsid w:val="18E75A40"/>
    <w:rsid w:val="197A28E2"/>
    <w:rsid w:val="198A7DBF"/>
    <w:rsid w:val="199724DC"/>
    <w:rsid w:val="19BE21E6"/>
    <w:rsid w:val="19C47BB6"/>
    <w:rsid w:val="1A09478B"/>
    <w:rsid w:val="1A3425C7"/>
    <w:rsid w:val="1A424B3D"/>
    <w:rsid w:val="1AAB2D93"/>
    <w:rsid w:val="1AC9654F"/>
    <w:rsid w:val="1ACD2C9C"/>
    <w:rsid w:val="1B3A4947"/>
    <w:rsid w:val="1C0A6239"/>
    <w:rsid w:val="1C587B3C"/>
    <w:rsid w:val="1DBA0CD4"/>
    <w:rsid w:val="1DC00253"/>
    <w:rsid w:val="1DC21C33"/>
    <w:rsid w:val="1DD106B2"/>
    <w:rsid w:val="1F1F71FB"/>
    <w:rsid w:val="1F4917A1"/>
    <w:rsid w:val="1F816F49"/>
    <w:rsid w:val="1FE025A0"/>
    <w:rsid w:val="208A4B48"/>
    <w:rsid w:val="20901356"/>
    <w:rsid w:val="20915D94"/>
    <w:rsid w:val="20C80D44"/>
    <w:rsid w:val="23630647"/>
    <w:rsid w:val="238D0E1D"/>
    <w:rsid w:val="23A55B01"/>
    <w:rsid w:val="242674E0"/>
    <w:rsid w:val="25004BC4"/>
    <w:rsid w:val="251010FF"/>
    <w:rsid w:val="25140E84"/>
    <w:rsid w:val="254B4ECF"/>
    <w:rsid w:val="261C4094"/>
    <w:rsid w:val="275368BD"/>
    <w:rsid w:val="27A26D3C"/>
    <w:rsid w:val="27E15995"/>
    <w:rsid w:val="282A5554"/>
    <w:rsid w:val="2859068C"/>
    <w:rsid w:val="28832DE6"/>
    <w:rsid w:val="289C18BC"/>
    <w:rsid w:val="28C80903"/>
    <w:rsid w:val="28CC14D7"/>
    <w:rsid w:val="29161DF0"/>
    <w:rsid w:val="291E54CB"/>
    <w:rsid w:val="295906BF"/>
    <w:rsid w:val="2979764F"/>
    <w:rsid w:val="29F24FFE"/>
    <w:rsid w:val="2A086FA8"/>
    <w:rsid w:val="2A39453E"/>
    <w:rsid w:val="2AAE247D"/>
    <w:rsid w:val="2B4818D6"/>
    <w:rsid w:val="2B487ADA"/>
    <w:rsid w:val="2C0A1A48"/>
    <w:rsid w:val="2C567FD4"/>
    <w:rsid w:val="2C625EEE"/>
    <w:rsid w:val="2E2214E9"/>
    <w:rsid w:val="2E393005"/>
    <w:rsid w:val="2EB720AA"/>
    <w:rsid w:val="2F531A7B"/>
    <w:rsid w:val="300415AB"/>
    <w:rsid w:val="30232007"/>
    <w:rsid w:val="30754AA9"/>
    <w:rsid w:val="31DE4C87"/>
    <w:rsid w:val="31EF3058"/>
    <w:rsid w:val="32E503C8"/>
    <w:rsid w:val="333755C2"/>
    <w:rsid w:val="33FB470F"/>
    <w:rsid w:val="347D0D96"/>
    <w:rsid w:val="35260DFF"/>
    <w:rsid w:val="356279EA"/>
    <w:rsid w:val="35653EEE"/>
    <w:rsid w:val="35672368"/>
    <w:rsid w:val="35E400CB"/>
    <w:rsid w:val="373320D7"/>
    <w:rsid w:val="37AB23A9"/>
    <w:rsid w:val="37AF29E9"/>
    <w:rsid w:val="38B80BFC"/>
    <w:rsid w:val="38FB1650"/>
    <w:rsid w:val="39240C19"/>
    <w:rsid w:val="3A102E78"/>
    <w:rsid w:val="3A341BD4"/>
    <w:rsid w:val="3ACA6783"/>
    <w:rsid w:val="3AD06A61"/>
    <w:rsid w:val="3B0D3370"/>
    <w:rsid w:val="3BAE1209"/>
    <w:rsid w:val="3D2065D2"/>
    <w:rsid w:val="3D3F0B93"/>
    <w:rsid w:val="3DEE7006"/>
    <w:rsid w:val="3E2148E6"/>
    <w:rsid w:val="3E27138C"/>
    <w:rsid w:val="3F2B3D30"/>
    <w:rsid w:val="3F4E170B"/>
    <w:rsid w:val="3F746C6A"/>
    <w:rsid w:val="3F80388E"/>
    <w:rsid w:val="3F8C691D"/>
    <w:rsid w:val="407F268F"/>
    <w:rsid w:val="408F582E"/>
    <w:rsid w:val="41121A65"/>
    <w:rsid w:val="41214A8F"/>
    <w:rsid w:val="41741EE7"/>
    <w:rsid w:val="418578B5"/>
    <w:rsid w:val="41A05B22"/>
    <w:rsid w:val="41E05161"/>
    <w:rsid w:val="420F2CA7"/>
    <w:rsid w:val="42B6222B"/>
    <w:rsid w:val="42BE33A7"/>
    <w:rsid w:val="42CC0536"/>
    <w:rsid w:val="443F6E95"/>
    <w:rsid w:val="44D30641"/>
    <w:rsid w:val="44D87258"/>
    <w:rsid w:val="45813EBC"/>
    <w:rsid w:val="45EA6393"/>
    <w:rsid w:val="45FF375F"/>
    <w:rsid w:val="4695042E"/>
    <w:rsid w:val="47160AEB"/>
    <w:rsid w:val="47526AA6"/>
    <w:rsid w:val="479E3801"/>
    <w:rsid w:val="48C14140"/>
    <w:rsid w:val="48E409EA"/>
    <w:rsid w:val="4B7A702A"/>
    <w:rsid w:val="4B8D1423"/>
    <w:rsid w:val="4B8E6D67"/>
    <w:rsid w:val="4C4D4AF8"/>
    <w:rsid w:val="4C8A3B9C"/>
    <w:rsid w:val="4CCF6728"/>
    <w:rsid w:val="4D4F150F"/>
    <w:rsid w:val="4D8C1650"/>
    <w:rsid w:val="4DEB45C9"/>
    <w:rsid w:val="4DF345B6"/>
    <w:rsid w:val="4DF67412"/>
    <w:rsid w:val="4F7B48BD"/>
    <w:rsid w:val="4F8265E6"/>
    <w:rsid w:val="50155437"/>
    <w:rsid w:val="502B15F3"/>
    <w:rsid w:val="50461BE1"/>
    <w:rsid w:val="50EB6984"/>
    <w:rsid w:val="52036385"/>
    <w:rsid w:val="52185642"/>
    <w:rsid w:val="52477C5C"/>
    <w:rsid w:val="52965954"/>
    <w:rsid w:val="52C32D67"/>
    <w:rsid w:val="53791BBA"/>
    <w:rsid w:val="53D22156"/>
    <w:rsid w:val="53E0796C"/>
    <w:rsid w:val="53F36C79"/>
    <w:rsid w:val="54193495"/>
    <w:rsid w:val="543D4B78"/>
    <w:rsid w:val="546A271C"/>
    <w:rsid w:val="5480697A"/>
    <w:rsid w:val="558477DD"/>
    <w:rsid w:val="5641747C"/>
    <w:rsid w:val="564F19C4"/>
    <w:rsid w:val="56AA715D"/>
    <w:rsid w:val="56F73FDE"/>
    <w:rsid w:val="57B33E7C"/>
    <w:rsid w:val="57FE7229"/>
    <w:rsid w:val="58012F49"/>
    <w:rsid w:val="58496A7D"/>
    <w:rsid w:val="59354479"/>
    <w:rsid w:val="5A6574B1"/>
    <w:rsid w:val="5ACD73CD"/>
    <w:rsid w:val="5ADE666B"/>
    <w:rsid w:val="5B0942E0"/>
    <w:rsid w:val="5B1549FD"/>
    <w:rsid w:val="5B1769FD"/>
    <w:rsid w:val="5BBB72DE"/>
    <w:rsid w:val="5BD112A2"/>
    <w:rsid w:val="5C990449"/>
    <w:rsid w:val="5CA644DC"/>
    <w:rsid w:val="5CD728D9"/>
    <w:rsid w:val="5CFF1E3E"/>
    <w:rsid w:val="5D396CA3"/>
    <w:rsid w:val="5D90219C"/>
    <w:rsid w:val="5DFD71D0"/>
    <w:rsid w:val="5E236DD0"/>
    <w:rsid w:val="5E303B80"/>
    <w:rsid w:val="5E35060E"/>
    <w:rsid w:val="5E861EA8"/>
    <w:rsid w:val="5F09639B"/>
    <w:rsid w:val="604F338F"/>
    <w:rsid w:val="617F6D8C"/>
    <w:rsid w:val="62C31908"/>
    <w:rsid w:val="63803269"/>
    <w:rsid w:val="63D5059A"/>
    <w:rsid w:val="64270650"/>
    <w:rsid w:val="652C1558"/>
    <w:rsid w:val="66284E83"/>
    <w:rsid w:val="6695718B"/>
    <w:rsid w:val="66F411B8"/>
    <w:rsid w:val="67201056"/>
    <w:rsid w:val="67513297"/>
    <w:rsid w:val="67C14207"/>
    <w:rsid w:val="67C9107F"/>
    <w:rsid w:val="67DB41F5"/>
    <w:rsid w:val="681160EF"/>
    <w:rsid w:val="68242B12"/>
    <w:rsid w:val="685F2DA2"/>
    <w:rsid w:val="688D6550"/>
    <w:rsid w:val="68E52C00"/>
    <w:rsid w:val="6901614A"/>
    <w:rsid w:val="697C2D44"/>
    <w:rsid w:val="6A4C231F"/>
    <w:rsid w:val="6AE6019A"/>
    <w:rsid w:val="6AF901AF"/>
    <w:rsid w:val="6B0B173A"/>
    <w:rsid w:val="6B5E40D8"/>
    <w:rsid w:val="6BBD714D"/>
    <w:rsid w:val="6CF64031"/>
    <w:rsid w:val="6D1A4FAB"/>
    <w:rsid w:val="6D545516"/>
    <w:rsid w:val="6D82752C"/>
    <w:rsid w:val="6D9C0377"/>
    <w:rsid w:val="6DE73FA6"/>
    <w:rsid w:val="6E531383"/>
    <w:rsid w:val="6E591FDD"/>
    <w:rsid w:val="6F025D30"/>
    <w:rsid w:val="6F0F5F11"/>
    <w:rsid w:val="6F655E91"/>
    <w:rsid w:val="6F6B5B5E"/>
    <w:rsid w:val="7073434A"/>
    <w:rsid w:val="715C11B6"/>
    <w:rsid w:val="71E14BC5"/>
    <w:rsid w:val="7298621E"/>
    <w:rsid w:val="74566095"/>
    <w:rsid w:val="74D6127F"/>
    <w:rsid w:val="754D2EB6"/>
    <w:rsid w:val="75A849CA"/>
    <w:rsid w:val="764A5A81"/>
    <w:rsid w:val="765D1BC8"/>
    <w:rsid w:val="780E5D20"/>
    <w:rsid w:val="783C46C2"/>
    <w:rsid w:val="794C6AF6"/>
    <w:rsid w:val="798F63DB"/>
    <w:rsid w:val="79E6411A"/>
    <w:rsid w:val="7A9D6321"/>
    <w:rsid w:val="7AAF05A8"/>
    <w:rsid w:val="7AEE4985"/>
    <w:rsid w:val="7AF56FD2"/>
    <w:rsid w:val="7BD209F2"/>
    <w:rsid w:val="7C760475"/>
    <w:rsid w:val="7C764727"/>
    <w:rsid w:val="7CDA42C0"/>
    <w:rsid w:val="7D0F30E4"/>
    <w:rsid w:val="7E0B12A1"/>
    <w:rsid w:val="7F0E3CC3"/>
    <w:rsid w:val="7F333BC9"/>
    <w:rsid w:val="7FD2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1244E2-96E5-47E1-9474-05012A4CD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5455</Words>
  <Characters>6441</Characters>
  <Lines>51</Lines>
  <Paragraphs>14</Paragraphs>
  <TotalTime>3</TotalTime>
  <ScaleCrop>false</ScaleCrop>
  <LinksUpToDate>false</LinksUpToDate>
  <CharactersWithSpaces>6499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2020-07-02T08:16:00Z</dcterms:created>
  <dc:creator>Administrator</dc:creator>
  <cp:lastModifiedBy>陈水桥</cp:lastModifiedBy>
  <cp:lastPrinted>2025-09-04T01:47:00Z</cp:lastPrinted>
  <dcterms:modified xsi:type="dcterms:W3CDTF">2025-09-15T02:50:10Z</dcterms:modified>
  <cp:revision>582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432F2C5CAB0141BEBFA26D75D8655E4D_12</vt:lpwstr>
  </property>
  <property fmtid="{D5CDD505-2E9C-101B-9397-08002B2CF9AE}" pid="4" name="KSOTemplateDocerSaveRecord">
    <vt:lpwstr>eyJoZGlkIjoiMmIzY2E2ODFiM2VkZTk3YTFhMDViZTQ5ZmJhNTM5MDIiLCJ1c2VySWQiOiIxNjYyNjMyNDg1In0=</vt:lpwstr>
  </property>
</Properties>
</file>